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D761C" w14:textId="77777777" w:rsidR="006B0718" w:rsidRPr="0088207C" w:rsidRDefault="006B0718" w:rsidP="006B0718">
      <w:pPr>
        <w:jc w:val="right"/>
        <w:rPr>
          <w:rFonts w:cstheme="minorHAnsi"/>
        </w:rPr>
      </w:pPr>
    </w:p>
    <w:p w14:paraId="6CE8FE64" w14:textId="77777777" w:rsidR="006B0718" w:rsidRPr="0088207C" w:rsidRDefault="006B0718" w:rsidP="006B0718">
      <w:pPr>
        <w:jc w:val="right"/>
        <w:rPr>
          <w:rFonts w:cstheme="minorHAnsi"/>
        </w:rPr>
      </w:pPr>
    </w:p>
    <w:p w14:paraId="41742396" w14:textId="77777777" w:rsidR="006B0718" w:rsidRPr="0088207C" w:rsidRDefault="006B0718" w:rsidP="006B0718">
      <w:pPr>
        <w:jc w:val="right"/>
        <w:rPr>
          <w:rFonts w:cstheme="minorHAnsi"/>
        </w:rPr>
      </w:pPr>
    </w:p>
    <w:p w14:paraId="1F8602A4" w14:textId="77777777" w:rsidR="00C4156C" w:rsidRPr="0088207C" w:rsidRDefault="006B756F" w:rsidP="00947D44">
      <w:pPr>
        <w:jc w:val="center"/>
        <w:rPr>
          <w:rFonts w:cstheme="minorHAnsi"/>
          <w:b/>
          <w:color w:val="17365D" w:themeColor="text2" w:themeShade="BF"/>
          <w:sz w:val="78"/>
          <w:szCs w:val="78"/>
        </w:rPr>
      </w:pPr>
      <w:r w:rsidRPr="006B756F">
        <w:rPr>
          <w:rFonts w:cstheme="minorHAnsi"/>
          <w:b/>
          <w:noProof/>
          <w:color w:val="17365D" w:themeColor="text2" w:themeShade="BF"/>
          <w:sz w:val="78"/>
          <w:szCs w:val="78"/>
          <w:lang w:eastAsia="en-GB"/>
        </w:rPr>
        <w:drawing>
          <wp:inline distT="0" distB="0" distL="0" distR="0" wp14:anchorId="2707FAC2" wp14:editId="11771301">
            <wp:extent cx="2828925" cy="1489277"/>
            <wp:effectExtent l="0" t="0" r="0" b="0"/>
            <wp:docPr id="2" name="Picture 2" descr="E:\2021 grants\Blank Contract Templates  2020\Guernsey Arts Master Logo 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021 grants\Blank Contract Templates  2020\Guernsey Arts Master Logo RGB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1489277"/>
                    </a:xfrm>
                    <a:prstGeom prst="rect">
                      <a:avLst/>
                    </a:prstGeom>
                    <a:noFill/>
                    <a:ln>
                      <a:noFill/>
                    </a:ln>
                  </pic:spPr>
                </pic:pic>
              </a:graphicData>
            </a:graphic>
          </wp:inline>
        </w:drawing>
      </w:r>
    </w:p>
    <w:p w14:paraId="73201C8D" w14:textId="77777777" w:rsidR="00C4156C" w:rsidRPr="0088207C" w:rsidRDefault="00C4156C" w:rsidP="00947D44">
      <w:pPr>
        <w:jc w:val="center"/>
        <w:rPr>
          <w:rFonts w:cstheme="minorHAnsi"/>
          <w:b/>
          <w:color w:val="17365D" w:themeColor="text2" w:themeShade="BF"/>
          <w:sz w:val="78"/>
          <w:szCs w:val="78"/>
        </w:rPr>
      </w:pPr>
    </w:p>
    <w:p w14:paraId="31F4384C" w14:textId="0B59F9E9" w:rsidR="006B0718" w:rsidRPr="009C233C" w:rsidRDefault="006B0718" w:rsidP="00947D44">
      <w:pPr>
        <w:jc w:val="center"/>
        <w:rPr>
          <w:rFonts w:cstheme="minorHAnsi"/>
          <w:b/>
          <w:color w:val="17365D" w:themeColor="text2" w:themeShade="BF"/>
          <w:sz w:val="56"/>
          <w:szCs w:val="78"/>
        </w:rPr>
      </w:pPr>
      <w:r w:rsidRPr="009C233C">
        <w:rPr>
          <w:rFonts w:cstheme="minorHAnsi"/>
          <w:b/>
          <w:color w:val="17365D" w:themeColor="text2" w:themeShade="BF"/>
          <w:sz w:val="56"/>
          <w:szCs w:val="78"/>
        </w:rPr>
        <w:t>Guida</w:t>
      </w:r>
      <w:r w:rsidR="00B741A5" w:rsidRPr="009C233C">
        <w:rPr>
          <w:rFonts w:cstheme="minorHAnsi"/>
          <w:b/>
          <w:color w:val="17365D" w:themeColor="text2" w:themeShade="BF"/>
          <w:sz w:val="56"/>
          <w:szCs w:val="78"/>
        </w:rPr>
        <w:t xml:space="preserve">nce Notes </w:t>
      </w:r>
      <w:r w:rsidR="00C031E4" w:rsidRPr="009C233C">
        <w:rPr>
          <w:rFonts w:cstheme="minorHAnsi"/>
          <w:b/>
          <w:color w:val="17365D" w:themeColor="text2" w:themeShade="BF"/>
          <w:sz w:val="56"/>
          <w:szCs w:val="78"/>
        </w:rPr>
        <w:br/>
      </w:r>
      <w:r w:rsidR="002D3E5A">
        <w:rPr>
          <w:rFonts w:cstheme="minorHAnsi"/>
          <w:b/>
          <w:color w:val="17365D" w:themeColor="text2" w:themeShade="BF"/>
          <w:sz w:val="56"/>
          <w:szCs w:val="78"/>
        </w:rPr>
        <w:t>f</w:t>
      </w:r>
      <w:r w:rsidR="00C031E4" w:rsidRPr="009C233C">
        <w:rPr>
          <w:rFonts w:cstheme="minorHAnsi"/>
          <w:b/>
          <w:color w:val="17365D" w:themeColor="text2" w:themeShade="BF"/>
          <w:sz w:val="56"/>
          <w:szCs w:val="78"/>
        </w:rPr>
        <w:t xml:space="preserve">or Arts </w:t>
      </w:r>
      <w:r w:rsidR="00B741A5" w:rsidRPr="009C233C">
        <w:rPr>
          <w:rFonts w:cstheme="minorHAnsi"/>
          <w:b/>
          <w:color w:val="17365D" w:themeColor="text2" w:themeShade="BF"/>
          <w:sz w:val="56"/>
          <w:szCs w:val="78"/>
        </w:rPr>
        <w:t xml:space="preserve">Funding </w:t>
      </w:r>
      <w:r w:rsidR="00067CCE">
        <w:rPr>
          <w:rFonts w:cstheme="minorHAnsi"/>
          <w:b/>
          <w:color w:val="17365D" w:themeColor="text2" w:themeShade="BF"/>
          <w:sz w:val="56"/>
          <w:szCs w:val="78"/>
        </w:rPr>
        <w:t>20</w:t>
      </w:r>
      <w:r w:rsidR="00A974D7">
        <w:rPr>
          <w:rFonts w:cstheme="minorHAnsi"/>
          <w:b/>
          <w:color w:val="17365D" w:themeColor="text2" w:themeShade="BF"/>
          <w:sz w:val="56"/>
          <w:szCs w:val="78"/>
        </w:rPr>
        <w:t>2</w:t>
      </w:r>
      <w:r w:rsidR="005A7285">
        <w:rPr>
          <w:rFonts w:cstheme="minorHAnsi"/>
          <w:b/>
          <w:color w:val="17365D" w:themeColor="text2" w:themeShade="BF"/>
          <w:sz w:val="56"/>
          <w:szCs w:val="78"/>
        </w:rPr>
        <w:t>2</w:t>
      </w:r>
    </w:p>
    <w:p w14:paraId="012084D2" w14:textId="77777777" w:rsidR="006B0718" w:rsidRPr="0088207C" w:rsidRDefault="006B0718" w:rsidP="006B0718">
      <w:pPr>
        <w:rPr>
          <w:rFonts w:cstheme="minorHAnsi"/>
          <w:b/>
          <w:color w:val="17365D" w:themeColor="text2" w:themeShade="BF"/>
          <w:sz w:val="78"/>
          <w:szCs w:val="78"/>
        </w:rPr>
      </w:pPr>
    </w:p>
    <w:p w14:paraId="57940B29" w14:textId="77777777" w:rsidR="006B0718" w:rsidRPr="0088207C" w:rsidRDefault="006B0718" w:rsidP="006B0718">
      <w:pPr>
        <w:rPr>
          <w:rFonts w:cstheme="minorHAnsi"/>
          <w:color w:val="17365D" w:themeColor="text2" w:themeShade="BF"/>
          <w:sz w:val="72"/>
          <w:szCs w:val="72"/>
        </w:rPr>
      </w:pPr>
    </w:p>
    <w:p w14:paraId="657CF770" w14:textId="77777777" w:rsidR="00EB0056" w:rsidRPr="0088207C" w:rsidRDefault="00EB0056" w:rsidP="006B0718">
      <w:pPr>
        <w:rPr>
          <w:rFonts w:cstheme="minorHAnsi"/>
          <w:color w:val="17365D" w:themeColor="text2" w:themeShade="BF"/>
          <w:sz w:val="72"/>
          <w:szCs w:val="72"/>
        </w:rPr>
      </w:pPr>
    </w:p>
    <w:p w14:paraId="062D7D4D" w14:textId="77777777" w:rsidR="000A549D" w:rsidRDefault="000A549D" w:rsidP="006B0718">
      <w:pPr>
        <w:rPr>
          <w:rFonts w:cstheme="minorHAnsi"/>
          <w:color w:val="17365D" w:themeColor="text2" w:themeShade="BF"/>
          <w:sz w:val="32"/>
          <w:szCs w:val="32"/>
        </w:rPr>
      </w:pPr>
    </w:p>
    <w:p w14:paraId="1A2C9EE2" w14:textId="77777777" w:rsidR="000A549D" w:rsidRDefault="000A549D" w:rsidP="006B0718">
      <w:pPr>
        <w:rPr>
          <w:rFonts w:cstheme="minorHAnsi"/>
          <w:color w:val="17365D" w:themeColor="text2" w:themeShade="BF"/>
          <w:sz w:val="32"/>
          <w:szCs w:val="32"/>
        </w:rPr>
      </w:pPr>
    </w:p>
    <w:p w14:paraId="3CD80883" w14:textId="77777777" w:rsidR="000A549D" w:rsidRDefault="000A549D" w:rsidP="006B0718">
      <w:pPr>
        <w:rPr>
          <w:rFonts w:cstheme="minorHAnsi"/>
          <w:color w:val="17365D" w:themeColor="text2" w:themeShade="BF"/>
          <w:sz w:val="32"/>
          <w:szCs w:val="32"/>
        </w:rPr>
      </w:pPr>
    </w:p>
    <w:p w14:paraId="46CB5D36" w14:textId="77777777" w:rsidR="000A549D" w:rsidRDefault="000A549D" w:rsidP="006B0718">
      <w:pPr>
        <w:rPr>
          <w:rFonts w:cstheme="minorHAnsi"/>
          <w:color w:val="17365D" w:themeColor="text2" w:themeShade="BF"/>
          <w:sz w:val="32"/>
          <w:szCs w:val="32"/>
        </w:rPr>
      </w:pPr>
    </w:p>
    <w:p w14:paraId="02C3AF5F" w14:textId="77777777" w:rsidR="000A549D" w:rsidRDefault="000A549D" w:rsidP="006B0718">
      <w:pPr>
        <w:rPr>
          <w:rFonts w:cstheme="minorHAnsi"/>
          <w:color w:val="17365D" w:themeColor="text2" w:themeShade="BF"/>
          <w:sz w:val="32"/>
          <w:szCs w:val="32"/>
        </w:rPr>
      </w:pPr>
    </w:p>
    <w:p w14:paraId="282B7F51" w14:textId="77777777" w:rsidR="000A549D" w:rsidRDefault="000A549D" w:rsidP="006B0718">
      <w:pPr>
        <w:rPr>
          <w:rFonts w:cstheme="minorHAnsi"/>
          <w:color w:val="17365D" w:themeColor="text2" w:themeShade="BF"/>
          <w:sz w:val="32"/>
          <w:szCs w:val="32"/>
        </w:rPr>
      </w:pPr>
    </w:p>
    <w:p w14:paraId="27C01BEC" w14:textId="77777777" w:rsidR="00EB0056" w:rsidRPr="009C233C" w:rsidRDefault="00EB0056" w:rsidP="006B0718">
      <w:pPr>
        <w:rPr>
          <w:rFonts w:cstheme="minorHAnsi"/>
          <w:color w:val="17365D" w:themeColor="text2" w:themeShade="BF"/>
        </w:rPr>
      </w:pPr>
      <w:r w:rsidRPr="0088207C">
        <w:rPr>
          <w:rFonts w:cstheme="minorHAnsi"/>
          <w:color w:val="17365D" w:themeColor="text2" w:themeShade="BF"/>
          <w:sz w:val="32"/>
          <w:szCs w:val="32"/>
        </w:rPr>
        <w:t xml:space="preserve">Introduction </w:t>
      </w:r>
      <w:r w:rsidR="00213F68" w:rsidRPr="0088207C">
        <w:rPr>
          <w:rFonts w:cstheme="minorHAnsi"/>
          <w:color w:val="17365D" w:themeColor="text2" w:themeShade="BF"/>
          <w:sz w:val="32"/>
          <w:szCs w:val="32"/>
        </w:rPr>
        <w:br/>
      </w:r>
      <w:r w:rsidRPr="009C233C">
        <w:rPr>
          <w:rFonts w:cstheme="minorHAnsi"/>
          <w:color w:val="000000" w:themeColor="text1"/>
        </w:rPr>
        <w:t>The following information provides you with all you need to know about making an application for funding from Guernsey Arts Commission</w:t>
      </w:r>
      <w:r w:rsidR="000D6032">
        <w:rPr>
          <w:rFonts w:cstheme="minorHAnsi"/>
          <w:color w:val="000000" w:themeColor="text1"/>
        </w:rPr>
        <w:t xml:space="preserve"> (</w:t>
      </w:r>
      <w:proofErr w:type="spellStart"/>
      <w:r w:rsidR="000D6032">
        <w:rPr>
          <w:rFonts w:cstheme="minorHAnsi"/>
          <w:color w:val="000000" w:themeColor="text1"/>
        </w:rPr>
        <w:t>Gsy</w:t>
      </w:r>
      <w:proofErr w:type="spellEnd"/>
      <w:r w:rsidR="000D6032">
        <w:rPr>
          <w:rFonts w:cstheme="minorHAnsi"/>
          <w:color w:val="000000" w:themeColor="text1"/>
        </w:rPr>
        <w:t xml:space="preserve"> Arts</w:t>
      </w:r>
      <w:r w:rsidR="00E225D3">
        <w:rPr>
          <w:rFonts w:cstheme="minorHAnsi"/>
          <w:color w:val="000000" w:themeColor="text1"/>
        </w:rPr>
        <w:t xml:space="preserve">) </w:t>
      </w:r>
      <w:r w:rsidR="00E225D3" w:rsidRPr="009C233C">
        <w:rPr>
          <w:rFonts w:cstheme="minorHAnsi"/>
          <w:color w:val="000000" w:themeColor="text1"/>
        </w:rPr>
        <w:t>Please</w:t>
      </w:r>
      <w:r w:rsidRPr="009C233C">
        <w:rPr>
          <w:rFonts w:cstheme="minorHAnsi"/>
          <w:color w:val="000000" w:themeColor="text1"/>
        </w:rPr>
        <w:t xml:space="preserve"> read all the information carefully.</w:t>
      </w:r>
    </w:p>
    <w:p w14:paraId="0FFC00E2" w14:textId="77777777" w:rsidR="00EB0056" w:rsidRPr="009C233C" w:rsidRDefault="00EB0056" w:rsidP="006B0718">
      <w:pPr>
        <w:rPr>
          <w:rFonts w:cstheme="minorHAnsi"/>
          <w:color w:val="17365D" w:themeColor="text2" w:themeShade="BF"/>
        </w:rPr>
      </w:pPr>
      <w:r w:rsidRPr="0088207C">
        <w:rPr>
          <w:rFonts w:cstheme="minorHAnsi"/>
          <w:color w:val="17365D" w:themeColor="text2" w:themeShade="BF"/>
          <w:sz w:val="28"/>
          <w:szCs w:val="28"/>
        </w:rPr>
        <w:t>Are you eligible to apply?</w:t>
      </w:r>
      <w:r w:rsidR="004B1EA0" w:rsidRPr="0088207C">
        <w:rPr>
          <w:rFonts w:cstheme="minorHAnsi"/>
          <w:color w:val="17365D" w:themeColor="text2" w:themeShade="BF"/>
          <w:sz w:val="28"/>
          <w:szCs w:val="28"/>
        </w:rPr>
        <w:br/>
      </w:r>
      <w:r w:rsidRPr="009C233C">
        <w:rPr>
          <w:rFonts w:cstheme="minorHAnsi"/>
          <w:color w:val="000000" w:themeColor="text1"/>
        </w:rPr>
        <w:t xml:space="preserve">The Guernsey Arts Commission </w:t>
      </w:r>
      <w:r w:rsidR="000D6032">
        <w:rPr>
          <w:rFonts w:cstheme="minorHAnsi"/>
          <w:color w:val="000000" w:themeColor="text1"/>
        </w:rPr>
        <w:t>(</w:t>
      </w:r>
      <w:proofErr w:type="spellStart"/>
      <w:r w:rsidR="000D6032">
        <w:rPr>
          <w:rFonts w:cstheme="minorHAnsi"/>
          <w:color w:val="000000" w:themeColor="text1"/>
        </w:rPr>
        <w:t>Gsy</w:t>
      </w:r>
      <w:proofErr w:type="spellEnd"/>
      <w:r w:rsidR="000D6032">
        <w:rPr>
          <w:rFonts w:cstheme="minorHAnsi"/>
          <w:color w:val="000000" w:themeColor="text1"/>
        </w:rPr>
        <w:t xml:space="preserve"> Arts) </w:t>
      </w:r>
      <w:r w:rsidRPr="009C233C">
        <w:rPr>
          <w:rFonts w:cstheme="minorHAnsi"/>
          <w:color w:val="000000" w:themeColor="text1"/>
        </w:rPr>
        <w:t xml:space="preserve">will consider applications from individuals, non-profit organisations and other people who use the arts in their work for the benefit of the community and to provide a backdrop for leisure and business visitors. The event/project must take place mainly in </w:t>
      </w:r>
      <w:r w:rsidR="000A549D">
        <w:rPr>
          <w:rFonts w:cstheme="minorHAnsi"/>
          <w:color w:val="000000" w:themeColor="text1"/>
        </w:rPr>
        <w:t xml:space="preserve">the bailiwick of </w:t>
      </w:r>
      <w:r w:rsidRPr="009C233C">
        <w:rPr>
          <w:rFonts w:cstheme="minorHAnsi"/>
          <w:color w:val="000000" w:themeColor="text1"/>
        </w:rPr>
        <w:t xml:space="preserve">Guernsey/for the benefit of the </w:t>
      </w:r>
      <w:r w:rsidR="000A549D">
        <w:rPr>
          <w:rFonts w:cstheme="minorHAnsi"/>
          <w:color w:val="000000" w:themeColor="text1"/>
        </w:rPr>
        <w:t xml:space="preserve">bailiwick of </w:t>
      </w:r>
      <w:r w:rsidRPr="009C233C">
        <w:rPr>
          <w:rFonts w:cstheme="minorHAnsi"/>
          <w:color w:val="000000" w:themeColor="text1"/>
        </w:rPr>
        <w:t>Guernsey community and/or artists and visitors; however the Sub-Committee can award grants for international /national event</w:t>
      </w:r>
      <w:r w:rsidR="00775DAF" w:rsidRPr="009C233C">
        <w:rPr>
          <w:rFonts w:cstheme="minorHAnsi"/>
          <w:color w:val="000000" w:themeColor="text1"/>
        </w:rPr>
        <w:t>s projects at their discretion.</w:t>
      </w:r>
    </w:p>
    <w:p w14:paraId="51BA90E7" w14:textId="77777777" w:rsidR="00EB0056" w:rsidRPr="009C233C" w:rsidRDefault="00EB0056" w:rsidP="006B0718">
      <w:pPr>
        <w:rPr>
          <w:rFonts w:cstheme="minorHAnsi"/>
          <w:color w:val="000000" w:themeColor="text1"/>
        </w:rPr>
      </w:pPr>
      <w:r w:rsidRPr="0088207C">
        <w:rPr>
          <w:rFonts w:cstheme="minorHAnsi"/>
          <w:color w:val="17365D" w:themeColor="text2" w:themeShade="BF"/>
          <w:sz w:val="28"/>
          <w:szCs w:val="28"/>
        </w:rPr>
        <w:t>Fundraising Events</w:t>
      </w:r>
      <w:r w:rsidRPr="0088207C">
        <w:rPr>
          <w:rFonts w:cstheme="minorHAnsi"/>
          <w:color w:val="17365D" w:themeColor="text2" w:themeShade="BF"/>
          <w:sz w:val="28"/>
          <w:szCs w:val="28"/>
        </w:rPr>
        <w:br/>
      </w:r>
      <w:r w:rsidRPr="009C233C">
        <w:rPr>
          <w:rFonts w:cstheme="minorHAnsi"/>
          <w:color w:val="000000" w:themeColor="text1"/>
        </w:rPr>
        <w:t xml:space="preserve">Organisers of the events where the aim is to give all or most of the outcome raised to charity are asked to contact the Arts Development team to discuss your application. Email: </w:t>
      </w:r>
      <w:hyperlink r:id="rId9" w:history="1">
        <w:r w:rsidRPr="009C233C">
          <w:rPr>
            <w:rStyle w:val="Hyperlink"/>
            <w:rFonts w:cstheme="minorHAnsi"/>
          </w:rPr>
          <w:t>info@arts.gg</w:t>
        </w:r>
      </w:hyperlink>
      <w:r w:rsidR="00775DAF" w:rsidRPr="009C233C">
        <w:rPr>
          <w:rFonts w:cstheme="minorHAnsi"/>
          <w:color w:val="000000" w:themeColor="text1"/>
        </w:rPr>
        <w:t xml:space="preserve"> or call 709747.</w:t>
      </w:r>
    </w:p>
    <w:p w14:paraId="7D55CD99" w14:textId="77777777" w:rsidR="00EB0056" w:rsidRPr="009C233C" w:rsidRDefault="00EB0056" w:rsidP="006B0718">
      <w:pPr>
        <w:rPr>
          <w:rFonts w:cstheme="minorHAnsi"/>
          <w:color w:val="17365D" w:themeColor="text2" w:themeShade="BF"/>
        </w:rPr>
      </w:pPr>
      <w:r w:rsidRPr="0088207C">
        <w:rPr>
          <w:rFonts w:cstheme="minorHAnsi"/>
          <w:color w:val="17365D" w:themeColor="text2" w:themeShade="BF"/>
          <w:sz w:val="28"/>
          <w:szCs w:val="28"/>
        </w:rPr>
        <w:t>Those who are not eligible</w:t>
      </w:r>
      <w:r w:rsidR="00213F68" w:rsidRPr="0088207C">
        <w:rPr>
          <w:rFonts w:cstheme="minorHAnsi"/>
          <w:color w:val="17365D" w:themeColor="text2" w:themeShade="BF"/>
          <w:sz w:val="28"/>
          <w:szCs w:val="28"/>
        </w:rPr>
        <w:br/>
      </w:r>
      <w:r w:rsidRPr="009C233C">
        <w:rPr>
          <w:rFonts w:cstheme="minorHAnsi"/>
          <w:color w:val="000000" w:themeColor="text1"/>
        </w:rPr>
        <w:t xml:space="preserve">If you </w:t>
      </w:r>
      <w:r w:rsidR="00775DAF" w:rsidRPr="009C233C">
        <w:rPr>
          <w:rFonts w:cstheme="minorHAnsi"/>
          <w:color w:val="000000" w:themeColor="text1"/>
        </w:rPr>
        <w:t>fall into one of the following categories unfortunately your application will not be assessed</w:t>
      </w:r>
      <w:r w:rsidR="00C4156C" w:rsidRPr="009C233C">
        <w:rPr>
          <w:rFonts w:cstheme="minorHAnsi"/>
          <w:color w:val="000000" w:themeColor="text1"/>
        </w:rPr>
        <w:t xml:space="preserve"> for</w:t>
      </w:r>
      <w:r w:rsidR="00775DAF" w:rsidRPr="009C233C">
        <w:rPr>
          <w:rFonts w:cstheme="minorHAnsi"/>
          <w:color w:val="000000" w:themeColor="text1"/>
        </w:rPr>
        <w:t>:</w:t>
      </w:r>
    </w:p>
    <w:p w14:paraId="5FBD650F" w14:textId="77777777" w:rsidR="00775DAF" w:rsidRPr="009C233C" w:rsidRDefault="00775DAF" w:rsidP="00775DAF">
      <w:pPr>
        <w:pStyle w:val="ListParagraph"/>
        <w:numPr>
          <w:ilvl w:val="0"/>
          <w:numId w:val="2"/>
        </w:numPr>
        <w:rPr>
          <w:rFonts w:cstheme="minorHAnsi"/>
          <w:color w:val="000000" w:themeColor="text1"/>
        </w:rPr>
      </w:pPr>
      <w:r w:rsidRPr="009C233C">
        <w:rPr>
          <w:rFonts w:cstheme="minorHAnsi"/>
          <w:color w:val="000000" w:themeColor="text1"/>
        </w:rPr>
        <w:t>Students – for activities directly related to their course of study or their tuition fees.</w:t>
      </w:r>
    </w:p>
    <w:p w14:paraId="7FDAE1AA" w14:textId="77777777" w:rsidR="00775DAF" w:rsidRPr="009C233C" w:rsidRDefault="00775DAF" w:rsidP="00775DAF">
      <w:pPr>
        <w:pStyle w:val="ListParagraph"/>
        <w:numPr>
          <w:ilvl w:val="0"/>
          <w:numId w:val="2"/>
        </w:numPr>
        <w:rPr>
          <w:rFonts w:cstheme="minorHAnsi"/>
          <w:color w:val="000000" w:themeColor="text1"/>
        </w:rPr>
      </w:pPr>
      <w:r w:rsidRPr="009C233C">
        <w:rPr>
          <w:rFonts w:cstheme="minorHAnsi"/>
          <w:color w:val="000000" w:themeColor="text1"/>
        </w:rPr>
        <w:t>Commercial organisations, commercial galleries, commercial enterprises, &amp; exhibitions with a commercial slant or individual artists’ commercial projects.</w:t>
      </w:r>
    </w:p>
    <w:p w14:paraId="0B102235" w14:textId="77777777" w:rsidR="00775DAF" w:rsidRPr="009C233C" w:rsidRDefault="00775DAF" w:rsidP="00775DAF">
      <w:pPr>
        <w:pStyle w:val="ListParagraph"/>
        <w:numPr>
          <w:ilvl w:val="0"/>
          <w:numId w:val="2"/>
        </w:numPr>
        <w:rPr>
          <w:rFonts w:cstheme="minorHAnsi"/>
          <w:color w:val="000000" w:themeColor="text1"/>
        </w:rPr>
      </w:pPr>
      <w:r w:rsidRPr="009C233C">
        <w:rPr>
          <w:rFonts w:cstheme="minorHAnsi"/>
          <w:color w:val="000000" w:themeColor="text1"/>
        </w:rPr>
        <w:t>Religious groups where funding is used to promote religious beliefs.</w:t>
      </w:r>
    </w:p>
    <w:p w14:paraId="04FD1104" w14:textId="77777777" w:rsidR="00775DAF" w:rsidRPr="009C233C" w:rsidRDefault="00775DAF" w:rsidP="00775DAF">
      <w:pPr>
        <w:pStyle w:val="ListParagraph"/>
        <w:numPr>
          <w:ilvl w:val="0"/>
          <w:numId w:val="2"/>
        </w:numPr>
        <w:rPr>
          <w:rFonts w:cstheme="minorHAnsi"/>
          <w:color w:val="000000" w:themeColor="text1"/>
        </w:rPr>
      </w:pPr>
      <w:r w:rsidRPr="009C233C">
        <w:rPr>
          <w:rFonts w:cstheme="minorHAnsi"/>
          <w:color w:val="000000" w:themeColor="text1"/>
        </w:rPr>
        <w:t>Political groups or activities promoting political beliefs.</w:t>
      </w:r>
    </w:p>
    <w:p w14:paraId="7B827E0C" w14:textId="77777777" w:rsidR="00775DAF" w:rsidRPr="009C233C" w:rsidRDefault="00C4156C" w:rsidP="00775DAF">
      <w:pPr>
        <w:pStyle w:val="ListParagraph"/>
        <w:numPr>
          <w:ilvl w:val="0"/>
          <w:numId w:val="2"/>
        </w:numPr>
        <w:rPr>
          <w:rFonts w:cstheme="minorHAnsi"/>
          <w:color w:val="000000" w:themeColor="text1"/>
        </w:rPr>
      </w:pPr>
      <w:r w:rsidRPr="009C233C">
        <w:rPr>
          <w:rFonts w:cstheme="minorHAnsi"/>
          <w:color w:val="000000" w:themeColor="text1"/>
        </w:rPr>
        <w:t>Projects that m</w:t>
      </w:r>
      <w:r w:rsidR="00775DAF" w:rsidRPr="009C233C">
        <w:rPr>
          <w:rFonts w:cstheme="minorHAnsi"/>
          <w:color w:val="000000" w:themeColor="text1"/>
        </w:rPr>
        <w:t>ay be construed as discriminatory.</w:t>
      </w:r>
    </w:p>
    <w:p w14:paraId="582A8A05" w14:textId="77777777" w:rsidR="00775DAF" w:rsidRPr="009C233C" w:rsidRDefault="00775DAF" w:rsidP="00775DAF">
      <w:pPr>
        <w:pStyle w:val="ListParagraph"/>
        <w:numPr>
          <w:ilvl w:val="0"/>
          <w:numId w:val="2"/>
        </w:numPr>
        <w:rPr>
          <w:rFonts w:cstheme="minorHAnsi"/>
          <w:color w:val="000000" w:themeColor="text1"/>
        </w:rPr>
      </w:pPr>
      <w:r w:rsidRPr="009C233C">
        <w:rPr>
          <w:rFonts w:cstheme="minorHAnsi"/>
          <w:color w:val="000000" w:themeColor="text1"/>
        </w:rPr>
        <w:t xml:space="preserve">Day to day running costs for a prolonged period of time. </w:t>
      </w:r>
    </w:p>
    <w:p w14:paraId="72FDBECD" w14:textId="77777777" w:rsidR="00775DAF" w:rsidRPr="009C233C" w:rsidRDefault="00775DAF" w:rsidP="00775DAF">
      <w:pPr>
        <w:pStyle w:val="ListParagraph"/>
        <w:numPr>
          <w:ilvl w:val="0"/>
          <w:numId w:val="2"/>
        </w:numPr>
        <w:rPr>
          <w:rFonts w:cstheme="minorHAnsi"/>
          <w:color w:val="000000" w:themeColor="text1"/>
        </w:rPr>
      </w:pPr>
      <w:r w:rsidRPr="009C233C">
        <w:rPr>
          <w:rFonts w:cstheme="minorHAnsi"/>
          <w:color w:val="000000" w:themeColor="text1"/>
        </w:rPr>
        <w:t>Projects th</w:t>
      </w:r>
      <w:r w:rsidR="003C51FE">
        <w:rPr>
          <w:rFonts w:cstheme="minorHAnsi"/>
          <w:color w:val="000000" w:themeColor="text1"/>
        </w:rPr>
        <w:t>at will take place less than three</w:t>
      </w:r>
      <w:r w:rsidRPr="009C233C">
        <w:rPr>
          <w:rFonts w:cstheme="minorHAnsi"/>
          <w:color w:val="000000" w:themeColor="text1"/>
        </w:rPr>
        <w:t xml:space="preserve"> months before an application can be decided.</w:t>
      </w:r>
    </w:p>
    <w:p w14:paraId="0B8DA846" w14:textId="77777777" w:rsidR="00775DAF" w:rsidRPr="009C233C" w:rsidRDefault="00775DAF" w:rsidP="00775DAF">
      <w:pPr>
        <w:pStyle w:val="ListParagraph"/>
        <w:numPr>
          <w:ilvl w:val="0"/>
          <w:numId w:val="2"/>
        </w:numPr>
        <w:rPr>
          <w:rFonts w:cstheme="minorHAnsi"/>
          <w:color w:val="000000" w:themeColor="text1"/>
        </w:rPr>
      </w:pPr>
      <w:r w:rsidRPr="009C233C">
        <w:rPr>
          <w:rFonts w:cstheme="minorHAnsi"/>
          <w:color w:val="000000" w:themeColor="text1"/>
        </w:rPr>
        <w:t>Statutory organisation or the direct replacement of statutory funding.</w:t>
      </w:r>
    </w:p>
    <w:p w14:paraId="547D4B30" w14:textId="77777777" w:rsidR="00C4156C" w:rsidRPr="009C233C" w:rsidRDefault="00775DAF" w:rsidP="00775DAF">
      <w:pPr>
        <w:pStyle w:val="ListParagraph"/>
        <w:numPr>
          <w:ilvl w:val="0"/>
          <w:numId w:val="2"/>
        </w:numPr>
        <w:rPr>
          <w:rFonts w:cstheme="minorHAnsi"/>
          <w:color w:val="000000" w:themeColor="text1"/>
        </w:rPr>
      </w:pPr>
      <w:r w:rsidRPr="009C233C">
        <w:rPr>
          <w:rFonts w:cstheme="minorHAnsi"/>
          <w:color w:val="000000" w:themeColor="text1"/>
        </w:rPr>
        <w:t>Arts</w:t>
      </w:r>
      <w:r w:rsidR="00C4156C" w:rsidRPr="009C233C">
        <w:rPr>
          <w:rFonts w:cstheme="minorHAnsi"/>
          <w:color w:val="000000" w:themeColor="text1"/>
        </w:rPr>
        <w:t>’</w:t>
      </w:r>
      <w:r w:rsidRPr="009C233C">
        <w:rPr>
          <w:rFonts w:cstheme="minorHAnsi"/>
          <w:color w:val="000000" w:themeColor="text1"/>
        </w:rPr>
        <w:t xml:space="preserve"> projects with no community</w:t>
      </w:r>
      <w:r w:rsidR="00C4156C" w:rsidRPr="009C233C">
        <w:rPr>
          <w:rFonts w:cstheme="minorHAnsi"/>
          <w:color w:val="000000" w:themeColor="text1"/>
        </w:rPr>
        <w:t xml:space="preserve"> element.</w:t>
      </w:r>
      <w:r w:rsidRPr="009C233C">
        <w:rPr>
          <w:rFonts w:cstheme="minorHAnsi"/>
          <w:color w:val="000000" w:themeColor="text1"/>
        </w:rPr>
        <w:t xml:space="preserve"> </w:t>
      </w:r>
    </w:p>
    <w:p w14:paraId="65BA4E65" w14:textId="77777777" w:rsidR="00775DAF" w:rsidRPr="009C233C" w:rsidRDefault="00C4156C" w:rsidP="00775DAF">
      <w:pPr>
        <w:pStyle w:val="ListParagraph"/>
        <w:numPr>
          <w:ilvl w:val="0"/>
          <w:numId w:val="2"/>
        </w:numPr>
        <w:rPr>
          <w:rFonts w:cstheme="minorHAnsi"/>
          <w:color w:val="000000" w:themeColor="text1"/>
        </w:rPr>
      </w:pPr>
      <w:r w:rsidRPr="009C233C">
        <w:rPr>
          <w:rFonts w:cstheme="minorHAnsi"/>
          <w:color w:val="000000" w:themeColor="text1"/>
        </w:rPr>
        <w:t xml:space="preserve">Arts’ events whose raison </w:t>
      </w:r>
      <w:proofErr w:type="spellStart"/>
      <w:r w:rsidRPr="009C233C">
        <w:rPr>
          <w:rFonts w:cstheme="minorHAnsi"/>
          <w:color w:val="000000" w:themeColor="text1"/>
        </w:rPr>
        <w:t>d’etre</w:t>
      </w:r>
      <w:proofErr w:type="spellEnd"/>
      <w:r w:rsidRPr="009C233C">
        <w:rPr>
          <w:rFonts w:cstheme="minorHAnsi"/>
          <w:color w:val="000000" w:themeColor="text1"/>
        </w:rPr>
        <w:t xml:space="preserve"> is to raise funds for a third party charitable organisation.</w:t>
      </w:r>
      <w:r w:rsidR="00775DAF" w:rsidRPr="009C233C">
        <w:rPr>
          <w:rFonts w:cstheme="minorHAnsi"/>
          <w:color w:val="000000" w:themeColor="text1"/>
        </w:rPr>
        <w:t xml:space="preserve"> </w:t>
      </w:r>
    </w:p>
    <w:p w14:paraId="375E705A" w14:textId="77777777" w:rsidR="009C233C" w:rsidRDefault="009C233C" w:rsidP="008A378A">
      <w:pPr>
        <w:rPr>
          <w:rFonts w:cstheme="minorHAnsi"/>
          <w:color w:val="17365D" w:themeColor="text2" w:themeShade="BF"/>
          <w:sz w:val="28"/>
          <w:szCs w:val="28"/>
        </w:rPr>
      </w:pPr>
    </w:p>
    <w:p w14:paraId="3D09099B" w14:textId="77777777" w:rsidR="008A378A" w:rsidRPr="009C233C" w:rsidRDefault="00775DAF" w:rsidP="008A378A">
      <w:pPr>
        <w:rPr>
          <w:rFonts w:cstheme="minorHAnsi"/>
          <w:color w:val="000000" w:themeColor="text1"/>
        </w:rPr>
      </w:pPr>
      <w:r w:rsidRPr="0088207C">
        <w:rPr>
          <w:rFonts w:cstheme="minorHAnsi"/>
          <w:color w:val="17365D" w:themeColor="text2" w:themeShade="BF"/>
          <w:sz w:val="28"/>
          <w:szCs w:val="28"/>
        </w:rPr>
        <w:t>Grants Awarded</w:t>
      </w:r>
      <w:r w:rsidRPr="0088207C">
        <w:rPr>
          <w:rFonts w:cstheme="minorHAnsi"/>
          <w:color w:val="17365D" w:themeColor="text2" w:themeShade="BF"/>
          <w:sz w:val="28"/>
          <w:szCs w:val="28"/>
        </w:rPr>
        <w:br/>
      </w:r>
      <w:r w:rsidRPr="009C233C">
        <w:rPr>
          <w:rFonts w:cstheme="minorHAnsi"/>
          <w:color w:val="000000" w:themeColor="text1"/>
        </w:rPr>
        <w:t xml:space="preserve">You will receive a grant award letter outlining our offer together with a Contract which contains the terms of the offer which must be acknowledged, signed and returned before any payment can be processed. A post-activity Event Evaluation Form and a Finance Form will also be included and must be completed, as well as information on how the Guernsey Arts Commission </w:t>
      </w:r>
      <w:r w:rsidR="000D6032">
        <w:rPr>
          <w:rFonts w:cstheme="minorHAnsi"/>
          <w:color w:val="000000" w:themeColor="text1"/>
        </w:rPr>
        <w:t>(</w:t>
      </w:r>
      <w:proofErr w:type="spellStart"/>
      <w:r w:rsidR="000D6032">
        <w:rPr>
          <w:rFonts w:cstheme="minorHAnsi"/>
          <w:color w:val="000000" w:themeColor="text1"/>
        </w:rPr>
        <w:t>Gsy</w:t>
      </w:r>
      <w:proofErr w:type="spellEnd"/>
      <w:r w:rsidR="000D6032">
        <w:rPr>
          <w:rFonts w:cstheme="minorHAnsi"/>
          <w:color w:val="000000" w:themeColor="text1"/>
        </w:rPr>
        <w:t xml:space="preserve"> Arts) </w:t>
      </w:r>
      <w:r w:rsidRPr="009C233C">
        <w:rPr>
          <w:rFonts w:cstheme="minorHAnsi"/>
          <w:color w:val="000000" w:themeColor="text1"/>
        </w:rPr>
        <w:t xml:space="preserve">can help </w:t>
      </w:r>
      <w:r w:rsidRPr="009C233C">
        <w:rPr>
          <w:rFonts w:cstheme="minorHAnsi"/>
          <w:color w:val="000000" w:themeColor="text1"/>
        </w:rPr>
        <w:lastRenderedPageBreak/>
        <w:t>promote your event or project.</w:t>
      </w:r>
      <w:r w:rsidRPr="009C233C">
        <w:rPr>
          <w:rFonts w:cstheme="minorHAnsi"/>
          <w:color w:val="000000" w:themeColor="text1"/>
        </w:rPr>
        <w:br/>
        <w:t>Support will be in the form of (or in combination of):</w:t>
      </w:r>
    </w:p>
    <w:p w14:paraId="1EC26224" w14:textId="77777777" w:rsidR="008A378A" w:rsidRPr="009C233C" w:rsidRDefault="00775DAF" w:rsidP="00FF51E3">
      <w:pPr>
        <w:pStyle w:val="ListParagraph"/>
        <w:numPr>
          <w:ilvl w:val="0"/>
          <w:numId w:val="6"/>
        </w:numPr>
        <w:rPr>
          <w:rFonts w:cstheme="minorHAnsi"/>
          <w:color w:val="000000" w:themeColor="text1"/>
        </w:rPr>
      </w:pPr>
      <w:r w:rsidRPr="009C233C">
        <w:rPr>
          <w:rFonts w:cstheme="minorHAnsi"/>
          <w:b/>
          <w:color w:val="17365D" w:themeColor="text2" w:themeShade="BF"/>
        </w:rPr>
        <w:t xml:space="preserve">A </w:t>
      </w:r>
      <w:r w:rsidR="008A378A" w:rsidRPr="009C233C">
        <w:rPr>
          <w:rFonts w:cstheme="minorHAnsi"/>
          <w:b/>
          <w:color w:val="17365D" w:themeColor="text2" w:themeShade="BF"/>
        </w:rPr>
        <w:t>grant</w:t>
      </w:r>
      <w:r w:rsidR="008A378A" w:rsidRPr="009C233C">
        <w:rPr>
          <w:rFonts w:cstheme="minorHAnsi"/>
          <w:color w:val="17365D" w:themeColor="text2" w:themeShade="BF"/>
        </w:rPr>
        <w:tab/>
      </w:r>
      <w:r w:rsidR="008A378A" w:rsidRPr="009C233C">
        <w:rPr>
          <w:rFonts w:cstheme="minorHAnsi"/>
          <w:color w:val="000000" w:themeColor="text1"/>
        </w:rPr>
        <w:tab/>
      </w:r>
      <w:r w:rsidR="008A378A" w:rsidRPr="009C233C">
        <w:rPr>
          <w:rFonts w:cstheme="minorHAnsi"/>
          <w:color w:val="000000" w:themeColor="text1"/>
        </w:rPr>
        <w:tab/>
      </w:r>
      <w:r w:rsidR="00FF51E3" w:rsidRPr="009C233C">
        <w:rPr>
          <w:rFonts w:cstheme="minorHAnsi"/>
          <w:color w:val="000000" w:themeColor="text1"/>
        </w:rPr>
        <w:br/>
      </w:r>
      <w:r w:rsidR="008A378A" w:rsidRPr="009C233C">
        <w:rPr>
          <w:rFonts w:cstheme="minorHAnsi"/>
          <w:color w:val="000000" w:themeColor="text1"/>
        </w:rPr>
        <w:t xml:space="preserve">Payable in two instalments once the Contract has been signed and proof </w:t>
      </w:r>
      <w:r w:rsidR="008A378A" w:rsidRPr="009C233C">
        <w:rPr>
          <w:rFonts w:cstheme="minorHAnsi"/>
          <w:color w:val="000000" w:themeColor="text1"/>
        </w:rPr>
        <w:br/>
        <w:t>of the conditions of the grant are met (see below):</w:t>
      </w:r>
    </w:p>
    <w:p w14:paraId="223BC8F6" w14:textId="77777777" w:rsidR="008A378A" w:rsidRPr="009C233C" w:rsidRDefault="008A378A" w:rsidP="00FF51E3">
      <w:pPr>
        <w:pStyle w:val="ListParagraph"/>
        <w:numPr>
          <w:ilvl w:val="0"/>
          <w:numId w:val="6"/>
        </w:numPr>
        <w:rPr>
          <w:rFonts w:cstheme="minorHAnsi"/>
          <w:color w:val="000000" w:themeColor="text1"/>
        </w:rPr>
      </w:pPr>
      <w:r w:rsidRPr="009C233C">
        <w:rPr>
          <w:rFonts w:cstheme="minorHAnsi"/>
          <w:b/>
          <w:color w:val="17365D" w:themeColor="text2" w:themeShade="BF"/>
        </w:rPr>
        <w:t>A sponsorship match</w:t>
      </w:r>
      <w:r w:rsidRPr="009C233C">
        <w:rPr>
          <w:rFonts w:cstheme="minorHAnsi"/>
          <w:color w:val="17365D" w:themeColor="text2" w:themeShade="BF"/>
        </w:rPr>
        <w:t xml:space="preserve"> </w:t>
      </w:r>
      <w:r w:rsidRPr="009C233C">
        <w:rPr>
          <w:rFonts w:cstheme="minorHAnsi"/>
          <w:color w:val="000000" w:themeColor="text1"/>
        </w:rPr>
        <w:tab/>
      </w:r>
      <w:r w:rsidR="00FF51E3" w:rsidRPr="009C233C">
        <w:rPr>
          <w:rFonts w:cstheme="minorHAnsi"/>
          <w:color w:val="000000" w:themeColor="text1"/>
        </w:rPr>
        <w:br/>
      </w:r>
      <w:r w:rsidRPr="009C233C">
        <w:rPr>
          <w:rFonts w:cstheme="minorHAnsi"/>
          <w:color w:val="000000" w:themeColor="text1"/>
        </w:rPr>
        <w:t xml:space="preserve">Matching of funds already raised/to be raised. Payable on receipt of </w:t>
      </w:r>
      <w:r w:rsidR="00FF51E3" w:rsidRPr="009C233C">
        <w:rPr>
          <w:rFonts w:cstheme="minorHAnsi"/>
          <w:color w:val="000000" w:themeColor="text1"/>
        </w:rPr>
        <w:br/>
      </w:r>
      <w:r w:rsidRPr="009C233C">
        <w:rPr>
          <w:rFonts w:cstheme="minorHAnsi"/>
          <w:color w:val="000000" w:themeColor="text1"/>
        </w:rPr>
        <w:t>written proof of sponsor’s commitment.</w:t>
      </w:r>
    </w:p>
    <w:p w14:paraId="6A993C96" w14:textId="77777777" w:rsidR="00775DAF" w:rsidRPr="009C233C" w:rsidRDefault="008A378A" w:rsidP="00FF51E3">
      <w:pPr>
        <w:pStyle w:val="ListParagraph"/>
        <w:numPr>
          <w:ilvl w:val="0"/>
          <w:numId w:val="6"/>
        </w:numPr>
        <w:rPr>
          <w:rFonts w:cstheme="minorHAnsi"/>
          <w:color w:val="000000" w:themeColor="text1"/>
        </w:rPr>
      </w:pPr>
      <w:r w:rsidRPr="009C233C">
        <w:rPr>
          <w:rFonts w:cstheme="minorHAnsi"/>
          <w:b/>
          <w:color w:val="17365D" w:themeColor="text2" w:themeShade="BF"/>
        </w:rPr>
        <w:t>Post event underwriting</w:t>
      </w:r>
      <w:r w:rsidRPr="009C233C">
        <w:rPr>
          <w:rFonts w:cstheme="minorHAnsi"/>
          <w:color w:val="17365D" w:themeColor="text2" w:themeShade="BF"/>
        </w:rPr>
        <w:t xml:space="preserve"> </w:t>
      </w:r>
      <w:r w:rsidRPr="009C233C">
        <w:rPr>
          <w:rFonts w:cstheme="minorHAnsi"/>
          <w:color w:val="000000" w:themeColor="text1"/>
        </w:rPr>
        <w:tab/>
      </w:r>
      <w:r w:rsidRPr="009C233C">
        <w:rPr>
          <w:rFonts w:cstheme="minorHAnsi"/>
          <w:color w:val="000000" w:themeColor="text1"/>
        </w:rPr>
        <w:tab/>
      </w:r>
      <w:r w:rsidR="00FF51E3" w:rsidRPr="009C233C">
        <w:rPr>
          <w:rFonts w:cstheme="minorHAnsi"/>
          <w:color w:val="000000" w:themeColor="text1"/>
        </w:rPr>
        <w:br/>
      </w:r>
      <w:r w:rsidR="005078A9" w:rsidRPr="009C233C">
        <w:rPr>
          <w:rFonts w:cstheme="minorHAnsi"/>
          <w:color w:val="000000" w:themeColor="text1"/>
        </w:rPr>
        <w:t>At</w:t>
      </w:r>
      <w:r w:rsidRPr="009C233C">
        <w:rPr>
          <w:rFonts w:cstheme="minorHAnsi"/>
          <w:color w:val="000000" w:themeColor="text1"/>
        </w:rPr>
        <w:t xml:space="preserve"> an agreed upper value. This wil</w:t>
      </w:r>
      <w:r w:rsidR="009626B3" w:rsidRPr="009C233C">
        <w:rPr>
          <w:rFonts w:cstheme="minorHAnsi"/>
          <w:color w:val="000000" w:themeColor="text1"/>
        </w:rPr>
        <w:t xml:space="preserve">l be payable after the event on </w:t>
      </w:r>
      <w:r w:rsidRPr="009C233C">
        <w:rPr>
          <w:rFonts w:cstheme="minorHAnsi"/>
          <w:color w:val="000000" w:themeColor="text1"/>
        </w:rPr>
        <w:t>receipt of full</w:t>
      </w:r>
      <w:r w:rsidR="00CF1BA4" w:rsidRPr="009C233C">
        <w:rPr>
          <w:rFonts w:cstheme="minorHAnsi"/>
          <w:color w:val="000000" w:themeColor="text1"/>
        </w:rPr>
        <w:br/>
      </w:r>
      <w:r w:rsidRPr="009C233C">
        <w:rPr>
          <w:rFonts w:cstheme="minorHAnsi"/>
          <w:color w:val="000000" w:themeColor="text1"/>
        </w:rPr>
        <w:t xml:space="preserve"> accounts for the event/project showing loss. N.B. If the event made a profit or </w:t>
      </w:r>
      <w:r w:rsidR="00CF1BA4" w:rsidRPr="009C233C">
        <w:rPr>
          <w:rFonts w:cstheme="minorHAnsi"/>
          <w:color w:val="000000" w:themeColor="text1"/>
        </w:rPr>
        <w:br/>
      </w:r>
      <w:r w:rsidRPr="009C233C">
        <w:rPr>
          <w:rFonts w:cstheme="minorHAnsi"/>
          <w:color w:val="000000" w:themeColor="text1"/>
        </w:rPr>
        <w:t xml:space="preserve">broke even then no support will be given. </w:t>
      </w:r>
      <w:r w:rsidRPr="009C233C">
        <w:rPr>
          <w:rFonts w:cstheme="minorHAnsi"/>
          <w:color w:val="000000" w:themeColor="text1"/>
          <w:u w:val="single"/>
        </w:rPr>
        <w:t>Please note</w:t>
      </w:r>
      <w:r w:rsidRPr="009C233C">
        <w:rPr>
          <w:rFonts w:cstheme="minorHAnsi"/>
          <w:color w:val="000000" w:themeColor="text1"/>
        </w:rPr>
        <w:t>:</w:t>
      </w:r>
      <w:r w:rsidR="00CF1BA4" w:rsidRPr="009C233C">
        <w:rPr>
          <w:rFonts w:cstheme="minorHAnsi"/>
          <w:color w:val="000000" w:themeColor="text1"/>
        </w:rPr>
        <w:t xml:space="preserve"> Due to limited funds, if an </w:t>
      </w:r>
      <w:r w:rsidR="00CF1BA4" w:rsidRPr="009C233C">
        <w:rPr>
          <w:rFonts w:cstheme="minorHAnsi"/>
          <w:color w:val="000000" w:themeColor="text1"/>
        </w:rPr>
        <w:br/>
        <w:t>event/project has the potential to make a profit and essentially support itself</w:t>
      </w:r>
      <w:r w:rsidR="00CF1BA4" w:rsidRPr="009C233C">
        <w:rPr>
          <w:rFonts w:cstheme="minorHAnsi"/>
          <w:color w:val="000000" w:themeColor="text1"/>
        </w:rPr>
        <w:br/>
        <w:t xml:space="preserve"> then an underwrite will usually be awarded.</w:t>
      </w:r>
    </w:p>
    <w:p w14:paraId="13B641AD" w14:textId="77777777" w:rsidR="00CF1BA4" w:rsidRPr="0088207C" w:rsidRDefault="00CF1BA4" w:rsidP="00CF1BA4">
      <w:pPr>
        <w:pStyle w:val="ListParagraph"/>
        <w:jc w:val="center"/>
        <w:rPr>
          <w:rFonts w:cstheme="minorHAnsi"/>
          <w:color w:val="000000" w:themeColor="text1"/>
          <w:sz w:val="20"/>
          <w:szCs w:val="20"/>
        </w:rPr>
      </w:pPr>
    </w:p>
    <w:p w14:paraId="52025500" w14:textId="77777777" w:rsidR="00CF1BA4" w:rsidRPr="0088207C" w:rsidRDefault="00CF1BA4" w:rsidP="006B0718">
      <w:pPr>
        <w:rPr>
          <w:rFonts w:cstheme="minorHAnsi"/>
          <w:color w:val="17365D" w:themeColor="text2" w:themeShade="BF"/>
          <w:sz w:val="32"/>
          <w:szCs w:val="32"/>
        </w:rPr>
      </w:pPr>
      <w:r w:rsidRPr="0088207C">
        <w:rPr>
          <w:rFonts w:cstheme="minorHAnsi"/>
          <w:color w:val="17365D" w:themeColor="text2" w:themeShade="BF"/>
          <w:sz w:val="32"/>
          <w:szCs w:val="32"/>
        </w:rPr>
        <w:t>Grant Conditions</w:t>
      </w:r>
    </w:p>
    <w:p w14:paraId="3E83C1F5" w14:textId="77777777" w:rsidR="00CF1BA4" w:rsidRPr="009C233C" w:rsidRDefault="005078A9" w:rsidP="006B0718">
      <w:pPr>
        <w:rPr>
          <w:rFonts w:cstheme="minorHAnsi"/>
          <w:b/>
          <w:color w:val="000000" w:themeColor="text1"/>
        </w:rPr>
      </w:pPr>
      <w:r w:rsidRPr="009C233C">
        <w:rPr>
          <w:rFonts w:cstheme="minorHAnsi"/>
          <w:b/>
          <w:color w:val="000000" w:themeColor="text1"/>
        </w:rPr>
        <w:t>No p</w:t>
      </w:r>
      <w:r w:rsidR="00CF1BA4" w:rsidRPr="009C233C">
        <w:rPr>
          <w:rFonts w:cstheme="minorHAnsi"/>
          <w:b/>
          <w:color w:val="000000" w:themeColor="text1"/>
        </w:rPr>
        <w:t>ayment</w:t>
      </w:r>
      <w:r w:rsidRPr="009C233C">
        <w:rPr>
          <w:rFonts w:cstheme="minorHAnsi"/>
          <w:b/>
          <w:color w:val="000000" w:themeColor="text1"/>
        </w:rPr>
        <w:t>s will be sanctioned until the contract is acknowledged, si</w:t>
      </w:r>
      <w:r w:rsidR="00CF1BA4" w:rsidRPr="009C233C">
        <w:rPr>
          <w:rFonts w:cstheme="minorHAnsi"/>
          <w:b/>
          <w:color w:val="000000" w:themeColor="text1"/>
        </w:rPr>
        <w:t>g</w:t>
      </w:r>
      <w:r w:rsidRPr="009C233C">
        <w:rPr>
          <w:rFonts w:cstheme="minorHAnsi"/>
          <w:b/>
          <w:color w:val="000000" w:themeColor="text1"/>
        </w:rPr>
        <w:t>n</w:t>
      </w:r>
      <w:r w:rsidR="00CF1BA4" w:rsidRPr="009C233C">
        <w:rPr>
          <w:rFonts w:cstheme="minorHAnsi"/>
          <w:b/>
          <w:color w:val="000000" w:themeColor="text1"/>
        </w:rPr>
        <w:t>ed and returned and the grant conditions are adhered to. Examples of your publicity material clearly showing the GAC logo must be submitted together with every GAC Finance Form. No funds will be paid without evidence that the GAC support has been acknowledged.</w:t>
      </w:r>
    </w:p>
    <w:p w14:paraId="5FB4AF7D" w14:textId="77777777" w:rsidR="00CF1BA4" w:rsidRPr="009C233C" w:rsidRDefault="00CF1BA4" w:rsidP="00CF1BA4">
      <w:pPr>
        <w:pStyle w:val="ListParagraph"/>
        <w:numPr>
          <w:ilvl w:val="0"/>
          <w:numId w:val="7"/>
        </w:numPr>
        <w:rPr>
          <w:rFonts w:cstheme="minorHAnsi"/>
          <w:b/>
          <w:color w:val="000000" w:themeColor="text1"/>
          <w:u w:val="single"/>
        </w:rPr>
      </w:pPr>
      <w:r w:rsidRPr="009C233C">
        <w:rPr>
          <w:rFonts w:cstheme="minorHAnsi"/>
          <w:color w:val="000000" w:themeColor="text1"/>
        </w:rPr>
        <w:t>The</w:t>
      </w:r>
      <w:r w:rsidRPr="009C233C">
        <w:rPr>
          <w:rFonts w:cstheme="minorHAnsi"/>
          <w:b/>
          <w:color w:val="000000" w:themeColor="text1"/>
        </w:rPr>
        <w:t xml:space="preserve"> Guernsey Arts Commission’s logo </w:t>
      </w:r>
      <w:r w:rsidR="000A549D">
        <w:rPr>
          <w:rFonts w:cstheme="minorHAnsi"/>
          <w:b/>
          <w:color w:val="000000" w:themeColor="text1"/>
        </w:rPr>
        <w:t>(</w:t>
      </w:r>
      <w:proofErr w:type="spellStart"/>
      <w:r w:rsidR="000A549D">
        <w:rPr>
          <w:rFonts w:cstheme="minorHAnsi"/>
          <w:b/>
          <w:color w:val="000000" w:themeColor="text1"/>
        </w:rPr>
        <w:t>Gsy</w:t>
      </w:r>
      <w:proofErr w:type="spellEnd"/>
      <w:r w:rsidR="000A549D">
        <w:rPr>
          <w:rFonts w:cstheme="minorHAnsi"/>
          <w:b/>
          <w:color w:val="000000" w:themeColor="text1"/>
        </w:rPr>
        <w:t xml:space="preserve"> Arts) </w:t>
      </w:r>
      <w:r w:rsidRPr="009C233C">
        <w:rPr>
          <w:rFonts w:cstheme="minorHAnsi"/>
          <w:b/>
          <w:color w:val="000000" w:themeColor="text1"/>
        </w:rPr>
        <w:t xml:space="preserve">must feature on all </w:t>
      </w:r>
      <w:r w:rsidRPr="009C233C">
        <w:rPr>
          <w:rFonts w:cstheme="minorHAnsi"/>
          <w:b/>
          <w:color w:val="000000" w:themeColor="text1"/>
          <w:u w:val="single"/>
        </w:rPr>
        <w:t xml:space="preserve">printed material </w:t>
      </w:r>
      <w:r w:rsidRPr="009C233C">
        <w:rPr>
          <w:rFonts w:cstheme="minorHAnsi"/>
          <w:color w:val="000000" w:themeColor="text1"/>
        </w:rPr>
        <w:t>produced which supports and promotes the event/project (the logo will be sent to you at the time of our funding).</w:t>
      </w:r>
    </w:p>
    <w:p w14:paraId="31BD464C" w14:textId="77777777" w:rsidR="006419F4" w:rsidRPr="009C233C" w:rsidRDefault="006419F4" w:rsidP="00CF1BA4">
      <w:pPr>
        <w:pStyle w:val="ListParagraph"/>
        <w:numPr>
          <w:ilvl w:val="0"/>
          <w:numId w:val="7"/>
        </w:numPr>
        <w:rPr>
          <w:rFonts w:cstheme="minorHAnsi"/>
          <w:b/>
          <w:color w:val="000000" w:themeColor="text1"/>
          <w:u w:val="single"/>
        </w:rPr>
      </w:pPr>
      <w:r w:rsidRPr="009C233C">
        <w:rPr>
          <w:rFonts w:cstheme="minorHAnsi"/>
          <w:color w:val="000000" w:themeColor="text1"/>
        </w:rPr>
        <w:t>A completed event Evaluation Form must be returned within six weeks of the end date of your event/project. Without returning outstanding Evaluation Forms alongside your application, subsequent applications will not be considered. N.B. If you are unsure if you have or not, do feel free to get in touch with the office for guidance.</w:t>
      </w:r>
    </w:p>
    <w:p w14:paraId="453E9D10" w14:textId="77777777" w:rsidR="00CF1BA4" w:rsidRPr="009C233C" w:rsidRDefault="006419F4" w:rsidP="006B0718">
      <w:pPr>
        <w:pStyle w:val="ListParagraph"/>
        <w:numPr>
          <w:ilvl w:val="0"/>
          <w:numId w:val="7"/>
        </w:numPr>
        <w:rPr>
          <w:rFonts w:cstheme="minorHAnsi"/>
          <w:b/>
          <w:color w:val="000000" w:themeColor="text1"/>
          <w:u w:val="single"/>
        </w:rPr>
      </w:pPr>
      <w:r w:rsidRPr="009C233C">
        <w:rPr>
          <w:rFonts w:cstheme="minorHAnsi"/>
          <w:color w:val="000000" w:themeColor="text1"/>
        </w:rPr>
        <w:t xml:space="preserve">To receive payment for a </w:t>
      </w:r>
      <w:r w:rsidRPr="009C233C">
        <w:rPr>
          <w:rFonts w:cstheme="minorHAnsi"/>
          <w:b/>
          <w:color w:val="0070C0"/>
        </w:rPr>
        <w:t xml:space="preserve">grant </w:t>
      </w:r>
      <w:r w:rsidRPr="009C233C">
        <w:rPr>
          <w:rFonts w:cstheme="minorHAnsi"/>
          <w:color w:val="000000" w:themeColor="text1"/>
        </w:rPr>
        <w:t xml:space="preserve">a fully completed GAC Finance Form &amp; examples of any publicity material must be returned as soon as possible to ensure swift payment. (A maximum period of </w:t>
      </w:r>
      <w:r w:rsidRPr="009C233C">
        <w:rPr>
          <w:rFonts w:cstheme="minorHAnsi"/>
          <w:color w:val="000000" w:themeColor="text1"/>
          <w:u w:val="single"/>
        </w:rPr>
        <w:t>two months from the end date of your even/project is allowed</w:t>
      </w:r>
      <w:r w:rsidRPr="009C233C">
        <w:rPr>
          <w:rFonts w:cstheme="minorHAnsi"/>
          <w:color w:val="000000" w:themeColor="text1"/>
        </w:rPr>
        <w:t xml:space="preserve"> beyond which you will not receive payment).</w:t>
      </w:r>
    </w:p>
    <w:p w14:paraId="0E1C4548" w14:textId="77777777" w:rsidR="006419F4" w:rsidRPr="009C233C" w:rsidRDefault="006419F4" w:rsidP="006B0718">
      <w:pPr>
        <w:pStyle w:val="ListParagraph"/>
        <w:numPr>
          <w:ilvl w:val="0"/>
          <w:numId w:val="7"/>
        </w:numPr>
        <w:rPr>
          <w:rFonts w:cstheme="minorHAnsi"/>
          <w:b/>
          <w:color w:val="000000" w:themeColor="text1"/>
          <w:u w:val="single"/>
        </w:rPr>
      </w:pPr>
      <w:r w:rsidRPr="009C233C">
        <w:rPr>
          <w:rFonts w:cstheme="minorHAnsi"/>
          <w:color w:val="000000" w:themeColor="text1"/>
        </w:rPr>
        <w:t xml:space="preserve">To receive payment of an </w:t>
      </w:r>
      <w:r w:rsidRPr="009C233C">
        <w:rPr>
          <w:rFonts w:cstheme="minorHAnsi"/>
          <w:b/>
          <w:color w:val="0070C0"/>
        </w:rPr>
        <w:t>underwrite</w:t>
      </w:r>
      <w:r w:rsidRPr="009C233C">
        <w:rPr>
          <w:rFonts w:cstheme="minorHAnsi"/>
          <w:color w:val="000000" w:themeColor="text1"/>
        </w:rPr>
        <w:t xml:space="preserve"> you must produce full accounts, with information illustrating the shortfall, within </w:t>
      </w:r>
      <w:r w:rsidRPr="009C233C">
        <w:rPr>
          <w:rFonts w:cstheme="minorHAnsi"/>
          <w:color w:val="000000" w:themeColor="text1"/>
          <w:u w:val="single"/>
        </w:rPr>
        <w:t>two months of the end date of your event/project</w:t>
      </w:r>
      <w:r w:rsidRPr="009C233C">
        <w:rPr>
          <w:rFonts w:cstheme="minorHAnsi"/>
          <w:color w:val="000000" w:themeColor="text1"/>
        </w:rPr>
        <w:t xml:space="preserve"> or you will not receive payment. </w:t>
      </w:r>
      <w:r w:rsidRPr="009C233C">
        <w:rPr>
          <w:rFonts w:cstheme="minorHAnsi"/>
          <w:b/>
          <w:color w:val="000000" w:themeColor="text1"/>
        </w:rPr>
        <w:t>Ensure that the completed GAC Finance Forms &amp; examples of any publicity material are included.</w:t>
      </w:r>
    </w:p>
    <w:p w14:paraId="6D9AA628" w14:textId="77777777" w:rsidR="00371BC9" w:rsidRPr="009C233C" w:rsidRDefault="006419F4" w:rsidP="00371BC9">
      <w:pPr>
        <w:pStyle w:val="ListParagraph"/>
        <w:numPr>
          <w:ilvl w:val="0"/>
          <w:numId w:val="7"/>
        </w:numPr>
        <w:rPr>
          <w:rFonts w:cstheme="minorHAnsi"/>
          <w:b/>
          <w:color w:val="000000" w:themeColor="text1"/>
        </w:rPr>
      </w:pPr>
      <w:r w:rsidRPr="009C233C">
        <w:rPr>
          <w:rFonts w:cstheme="minorHAnsi"/>
          <w:color w:val="000000" w:themeColor="text1"/>
        </w:rPr>
        <w:t xml:space="preserve">To receive payment from a </w:t>
      </w:r>
      <w:r w:rsidRPr="009C233C">
        <w:rPr>
          <w:rFonts w:cstheme="minorHAnsi"/>
          <w:b/>
          <w:color w:val="0070C0"/>
        </w:rPr>
        <w:t>sponsorship match</w:t>
      </w:r>
      <w:r w:rsidRPr="009C233C">
        <w:rPr>
          <w:rFonts w:cstheme="minorHAnsi"/>
          <w:color w:val="0070C0"/>
        </w:rPr>
        <w:t xml:space="preserve"> </w:t>
      </w:r>
      <w:r w:rsidRPr="009C233C">
        <w:rPr>
          <w:rFonts w:cstheme="minorHAnsi"/>
          <w:color w:val="000000" w:themeColor="text1"/>
        </w:rPr>
        <w:t xml:space="preserve">written proof of a sponsor’s agreement to provide funding or account information </w:t>
      </w:r>
      <w:r w:rsidR="00371BC9" w:rsidRPr="009C233C">
        <w:rPr>
          <w:rFonts w:cstheme="minorHAnsi"/>
          <w:color w:val="000000" w:themeColor="text1"/>
        </w:rPr>
        <w:t xml:space="preserve">is required before payment will be processed. </w:t>
      </w:r>
      <w:r w:rsidR="00371BC9" w:rsidRPr="009C233C">
        <w:rPr>
          <w:rFonts w:cstheme="minorHAnsi"/>
          <w:b/>
          <w:color w:val="000000" w:themeColor="text1"/>
        </w:rPr>
        <w:t>Ensure that the completed GAC Finance Forms &amp; examples of any publicity material are included.</w:t>
      </w:r>
    </w:p>
    <w:p w14:paraId="60E545EA" w14:textId="77777777" w:rsidR="006419F4" w:rsidRPr="009C233C" w:rsidRDefault="00371BC9" w:rsidP="006B0718">
      <w:pPr>
        <w:pStyle w:val="ListParagraph"/>
        <w:numPr>
          <w:ilvl w:val="0"/>
          <w:numId w:val="7"/>
        </w:numPr>
        <w:rPr>
          <w:rFonts w:cstheme="minorHAnsi"/>
          <w:b/>
          <w:color w:val="000000" w:themeColor="text1"/>
          <w:u w:val="single"/>
        </w:rPr>
      </w:pPr>
      <w:r w:rsidRPr="009C233C">
        <w:rPr>
          <w:rFonts w:cstheme="minorHAnsi"/>
          <w:color w:val="000000" w:themeColor="text1"/>
        </w:rPr>
        <w:t>Should you no longer require the funding that has been awarded to you then we request that you inform us as soon as possible so that funds allocated to you/your organisation can be reallocated.</w:t>
      </w:r>
    </w:p>
    <w:p w14:paraId="56B805BC" w14:textId="77777777" w:rsidR="00371BC9" w:rsidRPr="0088207C" w:rsidRDefault="00371BC9" w:rsidP="00371BC9">
      <w:pPr>
        <w:rPr>
          <w:rFonts w:cstheme="minorHAnsi"/>
          <w:b/>
          <w:color w:val="0070C0"/>
          <w:sz w:val="28"/>
          <w:szCs w:val="28"/>
        </w:rPr>
      </w:pPr>
      <w:r w:rsidRPr="0088207C">
        <w:rPr>
          <w:rFonts w:cstheme="minorHAnsi"/>
          <w:color w:val="17365D" w:themeColor="text2" w:themeShade="BF"/>
          <w:sz w:val="32"/>
          <w:szCs w:val="32"/>
        </w:rPr>
        <w:lastRenderedPageBreak/>
        <w:t>When to submit your application</w:t>
      </w:r>
      <w:r w:rsidR="00213F68" w:rsidRPr="0088207C">
        <w:rPr>
          <w:rFonts w:cstheme="minorHAnsi"/>
          <w:color w:val="17365D" w:themeColor="text2" w:themeShade="BF"/>
          <w:sz w:val="32"/>
          <w:szCs w:val="32"/>
        </w:rPr>
        <w:br/>
      </w:r>
      <w:r w:rsidRPr="0088207C">
        <w:rPr>
          <w:rFonts w:cstheme="minorHAnsi"/>
          <w:color w:val="000000" w:themeColor="text1"/>
        </w:rPr>
        <w:t xml:space="preserve">The Guernsey Arts Commission </w:t>
      </w:r>
      <w:proofErr w:type="gramStart"/>
      <w:r w:rsidR="000A549D">
        <w:rPr>
          <w:rFonts w:cstheme="minorHAnsi"/>
          <w:color w:val="000000" w:themeColor="text1"/>
        </w:rPr>
        <w:t xml:space="preserve">Grants </w:t>
      </w:r>
      <w:r w:rsidRPr="0088207C">
        <w:rPr>
          <w:rFonts w:cstheme="minorHAnsi"/>
          <w:color w:val="000000" w:themeColor="text1"/>
        </w:rPr>
        <w:t xml:space="preserve"> Sub</w:t>
      </w:r>
      <w:proofErr w:type="gramEnd"/>
      <w:r w:rsidRPr="0088207C">
        <w:rPr>
          <w:rFonts w:cstheme="minorHAnsi"/>
          <w:color w:val="000000" w:themeColor="text1"/>
        </w:rPr>
        <w:t>-Committee will meet six times a year to make</w:t>
      </w:r>
      <w:r w:rsidR="005078A9" w:rsidRPr="0088207C">
        <w:rPr>
          <w:rFonts w:cstheme="minorHAnsi"/>
          <w:color w:val="000000" w:themeColor="text1"/>
        </w:rPr>
        <w:t xml:space="preserve"> decisions </w:t>
      </w:r>
      <w:r w:rsidRPr="0088207C">
        <w:rPr>
          <w:rFonts w:cstheme="minorHAnsi"/>
          <w:color w:val="000000" w:themeColor="text1"/>
        </w:rPr>
        <w:t>following submissions of applications, it is important to note that from 2014, we will now only consider applications submitted to a Funding Su</w:t>
      </w:r>
      <w:r w:rsidR="003C51FE">
        <w:rPr>
          <w:rFonts w:cstheme="minorHAnsi"/>
          <w:color w:val="000000" w:themeColor="text1"/>
        </w:rPr>
        <w:t>b-Committee meeting at least three</w:t>
      </w:r>
      <w:r w:rsidRPr="0088207C">
        <w:rPr>
          <w:rFonts w:cstheme="minorHAnsi"/>
          <w:color w:val="000000" w:themeColor="text1"/>
        </w:rPr>
        <w:t xml:space="preserve"> months prior to the project</w:t>
      </w:r>
      <w:r w:rsidR="003C51FE">
        <w:rPr>
          <w:rFonts w:cstheme="minorHAnsi"/>
          <w:color w:val="000000" w:themeColor="text1"/>
        </w:rPr>
        <w:t xml:space="preserve"> / event</w:t>
      </w:r>
      <w:r w:rsidRPr="0088207C">
        <w:rPr>
          <w:rFonts w:cstheme="minorHAnsi"/>
          <w:color w:val="000000" w:themeColor="text1"/>
        </w:rPr>
        <w:t xml:space="preserve"> taking place. Based on feedback, this change will mean creating a clearer lead-in time for both you and us in terms of ways we can support, develop and promote your event. N.B. If this causes any concern, then please do get in touch with us by emailing </w:t>
      </w:r>
      <w:hyperlink r:id="rId10" w:history="1">
        <w:r w:rsidRPr="0088207C">
          <w:rPr>
            <w:rStyle w:val="Hyperlink"/>
            <w:rFonts w:cstheme="minorHAnsi"/>
          </w:rPr>
          <w:t>info@arts.gg</w:t>
        </w:r>
      </w:hyperlink>
      <w:r w:rsidRPr="0088207C">
        <w:rPr>
          <w:rFonts w:cstheme="minorHAnsi"/>
          <w:color w:val="000000" w:themeColor="text1"/>
        </w:rPr>
        <w:t xml:space="preserve"> </w:t>
      </w:r>
    </w:p>
    <w:p w14:paraId="6CC0F46E" w14:textId="77777777" w:rsidR="00371BC9" w:rsidRDefault="00371BC9" w:rsidP="00371BC9">
      <w:pPr>
        <w:rPr>
          <w:rFonts w:cstheme="minorHAnsi"/>
          <w:color w:val="000000" w:themeColor="text1"/>
        </w:rPr>
      </w:pPr>
    </w:p>
    <w:p w14:paraId="416E18D2" w14:textId="3CA812D4" w:rsidR="00102304" w:rsidRPr="009C233C" w:rsidRDefault="00226D15" w:rsidP="00102304">
      <w:pPr>
        <w:rPr>
          <w:rFonts w:cstheme="minorHAnsi"/>
          <w:color w:val="000000" w:themeColor="text1"/>
        </w:rPr>
      </w:pPr>
      <w:r>
        <w:rPr>
          <w:rFonts w:cstheme="minorHAnsi"/>
          <w:b/>
          <w:color w:val="17365D" w:themeColor="text2" w:themeShade="BF"/>
          <w:sz w:val="32"/>
          <w:szCs w:val="32"/>
        </w:rPr>
        <w:t>20</w:t>
      </w:r>
      <w:r w:rsidR="00A974D7">
        <w:rPr>
          <w:rFonts w:cstheme="minorHAnsi"/>
          <w:b/>
          <w:color w:val="17365D" w:themeColor="text2" w:themeShade="BF"/>
          <w:sz w:val="32"/>
          <w:szCs w:val="32"/>
        </w:rPr>
        <w:t>2</w:t>
      </w:r>
      <w:r w:rsidR="005A7285">
        <w:rPr>
          <w:rFonts w:cstheme="minorHAnsi"/>
          <w:b/>
          <w:color w:val="17365D" w:themeColor="text2" w:themeShade="BF"/>
          <w:sz w:val="32"/>
          <w:szCs w:val="32"/>
        </w:rPr>
        <w:t>2</w:t>
      </w:r>
      <w:r w:rsidR="00102304" w:rsidRPr="009C233C">
        <w:rPr>
          <w:rFonts w:cstheme="minorHAnsi"/>
          <w:b/>
          <w:color w:val="17365D" w:themeColor="text2" w:themeShade="BF"/>
          <w:sz w:val="32"/>
          <w:szCs w:val="32"/>
        </w:rPr>
        <w:t xml:space="preserve"> Deadlines</w:t>
      </w:r>
      <w:r w:rsidR="00102304" w:rsidRPr="009C233C">
        <w:rPr>
          <w:rFonts w:cstheme="minorHAnsi"/>
          <w:b/>
          <w:color w:val="000000" w:themeColor="text1"/>
          <w:sz w:val="40"/>
          <w:szCs w:val="40"/>
        </w:rPr>
        <w:br/>
      </w:r>
      <w:r w:rsidR="00102304" w:rsidRPr="009C233C">
        <w:rPr>
          <w:rFonts w:cstheme="minorHAnsi"/>
          <w:color w:val="000000" w:themeColor="text1"/>
        </w:rPr>
        <w:t>The deadlines for applications are displayed below alongside the date of the meeting at which your application will be considered</w:t>
      </w:r>
      <w:r w:rsidR="009C233C">
        <w:rPr>
          <w:rFonts w:cstheme="minorHAnsi"/>
          <w:color w:val="000000" w:themeColor="text1"/>
        </w:rPr>
        <w:t>, and when you will receive notice of the decisions</w:t>
      </w:r>
      <w:r w:rsidR="009C233C" w:rsidRPr="009C233C">
        <w:rPr>
          <w:rFonts w:cstheme="minorHAnsi"/>
          <w:color w:val="000000" w:themeColor="text1"/>
        </w:rPr>
        <w:t>.</w:t>
      </w:r>
    </w:p>
    <w:tbl>
      <w:tblPr>
        <w:tblStyle w:val="TableGrid"/>
        <w:tblW w:w="9493" w:type="dxa"/>
        <w:tblLook w:val="04A0" w:firstRow="1" w:lastRow="0" w:firstColumn="1" w:lastColumn="0" w:noHBand="0" w:noVBand="1"/>
      </w:tblPr>
      <w:tblGrid>
        <w:gridCol w:w="3116"/>
        <w:gridCol w:w="3117"/>
        <w:gridCol w:w="3260"/>
      </w:tblGrid>
      <w:tr w:rsidR="00102304" w:rsidRPr="0088207C" w14:paraId="5E275507" w14:textId="77777777" w:rsidTr="00E15033">
        <w:trPr>
          <w:trHeight w:val="1049"/>
        </w:trPr>
        <w:tc>
          <w:tcPr>
            <w:tcW w:w="3116" w:type="dxa"/>
          </w:tcPr>
          <w:p w14:paraId="37BB09AE" w14:textId="77777777" w:rsidR="00102304" w:rsidRPr="0088207C" w:rsidRDefault="00102304" w:rsidP="00A35B08">
            <w:pPr>
              <w:jc w:val="center"/>
              <w:rPr>
                <w:rFonts w:cstheme="minorHAnsi"/>
                <w:b/>
                <w:i/>
                <w:color w:val="000000" w:themeColor="text1"/>
                <w:sz w:val="24"/>
                <w:szCs w:val="24"/>
              </w:rPr>
            </w:pPr>
            <w:r w:rsidRPr="0088207C">
              <w:rPr>
                <w:rFonts w:cstheme="minorHAnsi"/>
                <w:b/>
                <w:i/>
                <w:color w:val="000000" w:themeColor="text1"/>
                <w:sz w:val="24"/>
                <w:szCs w:val="24"/>
              </w:rPr>
              <w:t>Submission deadline for</w:t>
            </w:r>
            <w:r w:rsidRPr="0088207C">
              <w:rPr>
                <w:rFonts w:cstheme="minorHAnsi"/>
                <w:b/>
                <w:i/>
                <w:color w:val="000000" w:themeColor="text1"/>
                <w:sz w:val="24"/>
                <w:szCs w:val="24"/>
              </w:rPr>
              <w:br/>
              <w:t xml:space="preserve"> applications</w:t>
            </w:r>
          </w:p>
        </w:tc>
        <w:tc>
          <w:tcPr>
            <w:tcW w:w="3117" w:type="dxa"/>
          </w:tcPr>
          <w:p w14:paraId="1D6F2670" w14:textId="77777777" w:rsidR="00102304" w:rsidRPr="0088207C" w:rsidRDefault="00102304" w:rsidP="00A35B08">
            <w:pPr>
              <w:jc w:val="center"/>
              <w:rPr>
                <w:rFonts w:cstheme="minorHAnsi"/>
                <w:b/>
                <w:i/>
                <w:color w:val="000000" w:themeColor="text1"/>
                <w:sz w:val="24"/>
                <w:szCs w:val="24"/>
              </w:rPr>
            </w:pPr>
            <w:r w:rsidRPr="0088207C">
              <w:rPr>
                <w:rFonts w:cstheme="minorHAnsi"/>
                <w:b/>
                <w:i/>
                <w:color w:val="000000" w:themeColor="text1"/>
                <w:sz w:val="24"/>
                <w:szCs w:val="24"/>
              </w:rPr>
              <w:t>Date of assessment of applications</w:t>
            </w:r>
            <w:r w:rsidRPr="0088207C">
              <w:rPr>
                <w:rFonts w:cstheme="minorHAnsi"/>
                <w:b/>
                <w:i/>
                <w:color w:val="000000" w:themeColor="text1"/>
                <w:sz w:val="24"/>
                <w:szCs w:val="24"/>
              </w:rPr>
              <w:br/>
              <w:t>by the Arts Grants Sub-Committee</w:t>
            </w:r>
          </w:p>
        </w:tc>
        <w:tc>
          <w:tcPr>
            <w:tcW w:w="3260" w:type="dxa"/>
          </w:tcPr>
          <w:p w14:paraId="4C226271" w14:textId="77777777" w:rsidR="00102304" w:rsidRPr="0088207C" w:rsidRDefault="00102304" w:rsidP="00A35B08">
            <w:pPr>
              <w:jc w:val="center"/>
              <w:rPr>
                <w:rFonts w:cstheme="minorHAnsi"/>
                <w:b/>
                <w:i/>
                <w:color w:val="000000" w:themeColor="text1"/>
                <w:sz w:val="24"/>
                <w:szCs w:val="24"/>
              </w:rPr>
            </w:pPr>
            <w:r w:rsidRPr="0088207C">
              <w:rPr>
                <w:rFonts w:cstheme="minorHAnsi"/>
                <w:b/>
                <w:i/>
                <w:color w:val="000000" w:themeColor="text1"/>
                <w:sz w:val="24"/>
                <w:szCs w:val="24"/>
              </w:rPr>
              <w:t xml:space="preserve">Notification of </w:t>
            </w:r>
            <w:r w:rsidRPr="0088207C">
              <w:rPr>
                <w:rFonts w:cstheme="minorHAnsi"/>
                <w:b/>
                <w:i/>
                <w:color w:val="000000" w:themeColor="text1"/>
                <w:sz w:val="24"/>
                <w:szCs w:val="24"/>
              </w:rPr>
              <w:br/>
              <w:t>Decision</w:t>
            </w:r>
            <w:r w:rsidR="00766693">
              <w:rPr>
                <w:rFonts w:cstheme="minorHAnsi"/>
                <w:b/>
                <w:i/>
                <w:color w:val="000000" w:themeColor="text1"/>
                <w:sz w:val="24"/>
                <w:szCs w:val="24"/>
              </w:rPr>
              <w:t xml:space="preserve"> by:</w:t>
            </w:r>
          </w:p>
        </w:tc>
      </w:tr>
      <w:tr w:rsidR="00226D15" w:rsidRPr="0088207C" w14:paraId="3B8A2393" w14:textId="77777777" w:rsidTr="00E15033">
        <w:trPr>
          <w:trHeight w:val="497"/>
        </w:trPr>
        <w:tc>
          <w:tcPr>
            <w:tcW w:w="3116" w:type="dxa"/>
          </w:tcPr>
          <w:p w14:paraId="25F5CE6D" w14:textId="2CA91370" w:rsidR="00226D15" w:rsidRPr="0088207C" w:rsidRDefault="005A7285" w:rsidP="006B756F">
            <w:pPr>
              <w:jc w:val="center"/>
              <w:rPr>
                <w:rFonts w:cstheme="minorHAnsi"/>
                <w:color w:val="000000" w:themeColor="text1"/>
              </w:rPr>
            </w:pPr>
            <w:r>
              <w:rPr>
                <w:rFonts w:cstheme="minorHAnsi"/>
                <w:color w:val="000000" w:themeColor="text1"/>
              </w:rPr>
              <w:t xml:space="preserve">Monday </w:t>
            </w:r>
            <w:r w:rsidR="006B756F">
              <w:rPr>
                <w:rFonts w:cstheme="minorHAnsi"/>
                <w:color w:val="000000" w:themeColor="text1"/>
              </w:rPr>
              <w:t>4th</w:t>
            </w:r>
            <w:r w:rsidR="00E15033">
              <w:rPr>
                <w:rFonts w:cstheme="minorHAnsi"/>
                <w:color w:val="000000" w:themeColor="text1"/>
              </w:rPr>
              <w:t xml:space="preserve"> January</w:t>
            </w:r>
            <w:r w:rsidR="00A974D7">
              <w:rPr>
                <w:rFonts w:cstheme="minorHAnsi"/>
                <w:color w:val="000000" w:themeColor="text1"/>
              </w:rPr>
              <w:t xml:space="preserve"> 202</w:t>
            </w:r>
            <w:r>
              <w:rPr>
                <w:rFonts w:cstheme="minorHAnsi"/>
                <w:color w:val="000000" w:themeColor="text1"/>
              </w:rPr>
              <w:t>2</w:t>
            </w:r>
          </w:p>
        </w:tc>
        <w:tc>
          <w:tcPr>
            <w:tcW w:w="3117" w:type="dxa"/>
          </w:tcPr>
          <w:p w14:paraId="61FD001D" w14:textId="36B4D5BB" w:rsidR="00226D15" w:rsidRPr="0088207C" w:rsidRDefault="00E15033" w:rsidP="006B756F">
            <w:pPr>
              <w:jc w:val="center"/>
              <w:rPr>
                <w:rFonts w:cstheme="minorHAnsi"/>
                <w:color w:val="000000" w:themeColor="text1"/>
              </w:rPr>
            </w:pPr>
            <w:r>
              <w:rPr>
                <w:rFonts w:cstheme="minorHAnsi"/>
                <w:color w:val="000000" w:themeColor="text1"/>
              </w:rPr>
              <w:t xml:space="preserve">Tuesday </w:t>
            </w:r>
            <w:r w:rsidR="005A7285">
              <w:rPr>
                <w:rFonts w:cstheme="minorHAnsi"/>
                <w:color w:val="000000" w:themeColor="text1"/>
              </w:rPr>
              <w:t>25</w:t>
            </w:r>
            <w:r w:rsidR="00A974D7">
              <w:rPr>
                <w:rFonts w:cstheme="minorHAnsi"/>
                <w:color w:val="000000" w:themeColor="text1"/>
              </w:rPr>
              <w:t xml:space="preserve">th </w:t>
            </w:r>
            <w:r>
              <w:rPr>
                <w:rFonts w:cstheme="minorHAnsi"/>
                <w:color w:val="000000" w:themeColor="text1"/>
              </w:rPr>
              <w:t>January 20</w:t>
            </w:r>
            <w:r w:rsidR="00A974D7">
              <w:rPr>
                <w:rFonts w:cstheme="minorHAnsi"/>
                <w:color w:val="000000" w:themeColor="text1"/>
              </w:rPr>
              <w:t>2</w:t>
            </w:r>
            <w:r w:rsidR="005A7285">
              <w:rPr>
                <w:rFonts w:cstheme="minorHAnsi"/>
                <w:color w:val="000000" w:themeColor="text1"/>
              </w:rPr>
              <w:t>2</w:t>
            </w:r>
          </w:p>
        </w:tc>
        <w:tc>
          <w:tcPr>
            <w:tcW w:w="3260" w:type="dxa"/>
          </w:tcPr>
          <w:p w14:paraId="41FA548B" w14:textId="6D49A4C2" w:rsidR="00226D15" w:rsidRPr="0088207C" w:rsidRDefault="006B756F" w:rsidP="006B756F">
            <w:pPr>
              <w:jc w:val="center"/>
              <w:rPr>
                <w:rFonts w:cstheme="minorHAnsi"/>
                <w:color w:val="000000" w:themeColor="text1"/>
                <w:vertAlign w:val="superscript"/>
              </w:rPr>
            </w:pPr>
            <w:r>
              <w:rPr>
                <w:rFonts w:cstheme="minorHAnsi"/>
                <w:color w:val="000000" w:themeColor="text1"/>
              </w:rPr>
              <w:t xml:space="preserve">Friday </w:t>
            </w:r>
            <w:r w:rsidR="005A7285">
              <w:rPr>
                <w:rFonts w:cstheme="minorHAnsi"/>
                <w:color w:val="000000" w:themeColor="text1"/>
              </w:rPr>
              <w:t>4</w:t>
            </w:r>
            <w:r w:rsidRPr="006B756F">
              <w:rPr>
                <w:rFonts w:cstheme="minorHAnsi"/>
                <w:color w:val="000000" w:themeColor="text1"/>
                <w:vertAlign w:val="superscript"/>
              </w:rPr>
              <w:t>th</w:t>
            </w:r>
            <w:r w:rsidR="005A7285">
              <w:rPr>
                <w:rFonts w:cstheme="minorHAnsi"/>
                <w:color w:val="000000" w:themeColor="text1"/>
                <w:vertAlign w:val="superscript"/>
              </w:rPr>
              <w:t xml:space="preserve"> </w:t>
            </w:r>
            <w:r w:rsidR="005A7285">
              <w:rPr>
                <w:rFonts w:cstheme="minorHAnsi"/>
                <w:color w:val="000000" w:themeColor="text1"/>
              </w:rPr>
              <w:t>February</w:t>
            </w:r>
            <w:r w:rsidR="00E15033">
              <w:rPr>
                <w:rFonts w:cstheme="minorHAnsi"/>
                <w:color w:val="000000" w:themeColor="text1"/>
              </w:rPr>
              <w:t xml:space="preserve"> 20</w:t>
            </w:r>
            <w:r w:rsidR="00A974D7">
              <w:rPr>
                <w:rFonts w:cstheme="minorHAnsi"/>
                <w:color w:val="000000" w:themeColor="text1"/>
              </w:rPr>
              <w:t>2</w:t>
            </w:r>
            <w:r w:rsidR="005A7285">
              <w:rPr>
                <w:rFonts w:cstheme="minorHAnsi"/>
                <w:color w:val="000000" w:themeColor="text1"/>
              </w:rPr>
              <w:t>2</w:t>
            </w:r>
          </w:p>
        </w:tc>
      </w:tr>
      <w:tr w:rsidR="00226D15" w:rsidRPr="0088207C" w14:paraId="4262454B" w14:textId="77777777" w:rsidTr="00E15033">
        <w:trPr>
          <w:trHeight w:val="469"/>
        </w:trPr>
        <w:tc>
          <w:tcPr>
            <w:tcW w:w="3116" w:type="dxa"/>
          </w:tcPr>
          <w:p w14:paraId="3D839864" w14:textId="67A1F1EF" w:rsidR="00226D15" w:rsidRPr="0088207C" w:rsidRDefault="005A7285" w:rsidP="006B756F">
            <w:pPr>
              <w:jc w:val="center"/>
              <w:rPr>
                <w:rFonts w:cstheme="minorHAnsi"/>
                <w:color w:val="000000" w:themeColor="text1"/>
              </w:rPr>
            </w:pPr>
            <w:r>
              <w:rPr>
                <w:rFonts w:cstheme="minorHAnsi"/>
                <w:color w:val="000000" w:themeColor="text1"/>
              </w:rPr>
              <w:t xml:space="preserve">Tuesday </w:t>
            </w:r>
            <w:r w:rsidR="006B756F">
              <w:rPr>
                <w:rFonts w:cstheme="minorHAnsi"/>
                <w:color w:val="000000" w:themeColor="text1"/>
              </w:rPr>
              <w:t>1</w:t>
            </w:r>
            <w:r w:rsidR="006B756F" w:rsidRPr="006B756F">
              <w:rPr>
                <w:rFonts w:cstheme="minorHAnsi"/>
                <w:color w:val="000000" w:themeColor="text1"/>
                <w:vertAlign w:val="superscript"/>
              </w:rPr>
              <w:t>st</w:t>
            </w:r>
            <w:r w:rsidR="00E15033">
              <w:rPr>
                <w:rFonts w:cstheme="minorHAnsi"/>
                <w:color w:val="000000" w:themeColor="text1"/>
              </w:rPr>
              <w:t xml:space="preserve"> March 20</w:t>
            </w:r>
            <w:r w:rsidR="00A974D7">
              <w:rPr>
                <w:rFonts w:cstheme="minorHAnsi"/>
                <w:color w:val="000000" w:themeColor="text1"/>
              </w:rPr>
              <w:t>2</w:t>
            </w:r>
            <w:r>
              <w:rPr>
                <w:rFonts w:cstheme="minorHAnsi"/>
                <w:color w:val="000000" w:themeColor="text1"/>
              </w:rPr>
              <w:t>2</w:t>
            </w:r>
          </w:p>
        </w:tc>
        <w:tc>
          <w:tcPr>
            <w:tcW w:w="3117" w:type="dxa"/>
          </w:tcPr>
          <w:p w14:paraId="7C7A13EF" w14:textId="426C1A7E" w:rsidR="00226D15" w:rsidRPr="0088207C" w:rsidRDefault="00E15033" w:rsidP="006B756F">
            <w:pPr>
              <w:jc w:val="center"/>
              <w:rPr>
                <w:rFonts w:cstheme="minorHAnsi"/>
                <w:color w:val="000000" w:themeColor="text1"/>
              </w:rPr>
            </w:pPr>
            <w:r>
              <w:rPr>
                <w:rFonts w:cstheme="minorHAnsi"/>
                <w:color w:val="000000" w:themeColor="text1"/>
              </w:rPr>
              <w:t xml:space="preserve">Tuesday </w:t>
            </w:r>
            <w:proofErr w:type="gramStart"/>
            <w:r w:rsidR="00A974D7">
              <w:rPr>
                <w:rFonts w:cstheme="minorHAnsi"/>
                <w:color w:val="000000" w:themeColor="text1"/>
              </w:rPr>
              <w:t>2</w:t>
            </w:r>
            <w:r w:rsidR="005A7285">
              <w:rPr>
                <w:rFonts w:cstheme="minorHAnsi"/>
                <w:color w:val="000000" w:themeColor="text1"/>
              </w:rPr>
              <w:t>2</w:t>
            </w:r>
            <w:r w:rsidR="00A974D7">
              <w:rPr>
                <w:rFonts w:cstheme="minorHAnsi"/>
                <w:color w:val="000000" w:themeColor="text1"/>
              </w:rPr>
              <w:t>th</w:t>
            </w:r>
            <w:proofErr w:type="gramEnd"/>
            <w:r>
              <w:rPr>
                <w:rFonts w:cstheme="minorHAnsi"/>
                <w:color w:val="000000" w:themeColor="text1"/>
              </w:rPr>
              <w:t xml:space="preserve"> March 20</w:t>
            </w:r>
            <w:r w:rsidR="00A974D7">
              <w:rPr>
                <w:rFonts w:cstheme="minorHAnsi"/>
                <w:color w:val="000000" w:themeColor="text1"/>
              </w:rPr>
              <w:t>2</w:t>
            </w:r>
            <w:r w:rsidR="005A7285">
              <w:rPr>
                <w:rFonts w:cstheme="minorHAnsi"/>
                <w:color w:val="000000" w:themeColor="text1"/>
              </w:rPr>
              <w:t>2</w:t>
            </w:r>
          </w:p>
        </w:tc>
        <w:tc>
          <w:tcPr>
            <w:tcW w:w="3260" w:type="dxa"/>
          </w:tcPr>
          <w:p w14:paraId="725BAF55" w14:textId="02421F6A" w:rsidR="00226D15" w:rsidRPr="0088207C" w:rsidRDefault="005A7285" w:rsidP="004C6CD8">
            <w:pPr>
              <w:jc w:val="center"/>
              <w:rPr>
                <w:rFonts w:cstheme="minorHAnsi"/>
                <w:color w:val="000000" w:themeColor="text1"/>
              </w:rPr>
            </w:pPr>
            <w:r>
              <w:rPr>
                <w:rFonts w:cstheme="minorHAnsi"/>
                <w:color w:val="000000" w:themeColor="text1"/>
              </w:rPr>
              <w:t>Friday 1st</w:t>
            </w:r>
            <w:r w:rsidR="00E15033">
              <w:rPr>
                <w:rFonts w:cstheme="minorHAnsi"/>
                <w:color w:val="000000" w:themeColor="text1"/>
              </w:rPr>
              <w:t xml:space="preserve"> </w:t>
            </w:r>
            <w:r>
              <w:rPr>
                <w:rFonts w:cstheme="minorHAnsi"/>
                <w:color w:val="000000" w:themeColor="text1"/>
              </w:rPr>
              <w:t>April</w:t>
            </w:r>
            <w:r w:rsidR="00E15033">
              <w:rPr>
                <w:rFonts w:cstheme="minorHAnsi"/>
                <w:color w:val="000000" w:themeColor="text1"/>
              </w:rPr>
              <w:t xml:space="preserve"> 20</w:t>
            </w:r>
            <w:r w:rsidR="00A974D7">
              <w:rPr>
                <w:rFonts w:cstheme="minorHAnsi"/>
                <w:color w:val="000000" w:themeColor="text1"/>
              </w:rPr>
              <w:t>2</w:t>
            </w:r>
            <w:r>
              <w:rPr>
                <w:rFonts w:cstheme="minorHAnsi"/>
                <w:color w:val="000000" w:themeColor="text1"/>
              </w:rPr>
              <w:t>2</w:t>
            </w:r>
          </w:p>
        </w:tc>
      </w:tr>
      <w:tr w:rsidR="00226D15" w:rsidRPr="0088207C" w14:paraId="2EC34DE9" w14:textId="77777777" w:rsidTr="00E15033">
        <w:trPr>
          <w:trHeight w:val="497"/>
        </w:trPr>
        <w:tc>
          <w:tcPr>
            <w:tcW w:w="3116" w:type="dxa"/>
          </w:tcPr>
          <w:p w14:paraId="4F0919FF" w14:textId="29722F20" w:rsidR="00226D15" w:rsidRPr="0088207C" w:rsidRDefault="00E15033" w:rsidP="004C6CD8">
            <w:pPr>
              <w:jc w:val="center"/>
              <w:rPr>
                <w:rFonts w:cstheme="minorHAnsi"/>
                <w:color w:val="000000" w:themeColor="text1"/>
              </w:rPr>
            </w:pPr>
            <w:r>
              <w:rPr>
                <w:rFonts w:cstheme="minorHAnsi"/>
                <w:color w:val="000000" w:themeColor="text1"/>
              </w:rPr>
              <w:t xml:space="preserve">Monday </w:t>
            </w:r>
            <w:proofErr w:type="gramStart"/>
            <w:r w:rsidR="005A7285">
              <w:rPr>
                <w:rFonts w:cstheme="minorHAnsi"/>
                <w:color w:val="000000" w:themeColor="text1"/>
              </w:rPr>
              <w:t>2</w:t>
            </w:r>
            <w:r w:rsidR="004C6CD8" w:rsidRPr="004C6CD8">
              <w:rPr>
                <w:rFonts w:cstheme="minorHAnsi"/>
                <w:color w:val="000000" w:themeColor="text1"/>
                <w:vertAlign w:val="superscript"/>
              </w:rPr>
              <w:t>rd</w:t>
            </w:r>
            <w:proofErr w:type="gramEnd"/>
            <w:r w:rsidR="004C6CD8">
              <w:rPr>
                <w:rFonts w:cstheme="minorHAnsi"/>
                <w:color w:val="000000" w:themeColor="text1"/>
              </w:rPr>
              <w:t xml:space="preserve"> </w:t>
            </w:r>
            <w:r>
              <w:rPr>
                <w:rFonts w:cstheme="minorHAnsi"/>
                <w:color w:val="000000" w:themeColor="text1"/>
              </w:rPr>
              <w:t>May 20</w:t>
            </w:r>
            <w:r w:rsidR="00A974D7">
              <w:rPr>
                <w:rFonts w:cstheme="minorHAnsi"/>
                <w:color w:val="000000" w:themeColor="text1"/>
              </w:rPr>
              <w:t>2</w:t>
            </w:r>
            <w:r w:rsidR="005A7285">
              <w:rPr>
                <w:rFonts w:cstheme="minorHAnsi"/>
                <w:color w:val="000000" w:themeColor="text1"/>
              </w:rPr>
              <w:t>2</w:t>
            </w:r>
          </w:p>
        </w:tc>
        <w:tc>
          <w:tcPr>
            <w:tcW w:w="3117" w:type="dxa"/>
          </w:tcPr>
          <w:p w14:paraId="2B373DFB" w14:textId="57BF672E" w:rsidR="00226D15" w:rsidRPr="0088207C" w:rsidRDefault="00E15033" w:rsidP="004C6CD8">
            <w:pPr>
              <w:jc w:val="center"/>
              <w:rPr>
                <w:rFonts w:cstheme="minorHAnsi"/>
                <w:color w:val="000000" w:themeColor="text1"/>
              </w:rPr>
            </w:pPr>
            <w:r>
              <w:rPr>
                <w:rFonts w:cstheme="minorHAnsi"/>
                <w:color w:val="000000" w:themeColor="text1"/>
              </w:rPr>
              <w:t xml:space="preserve">Tuesday </w:t>
            </w:r>
            <w:r w:rsidR="005A7285">
              <w:rPr>
                <w:rFonts w:cstheme="minorHAnsi"/>
                <w:color w:val="000000" w:themeColor="text1"/>
              </w:rPr>
              <w:t>24</w:t>
            </w:r>
            <w:r w:rsidR="004C6CD8">
              <w:rPr>
                <w:rFonts w:cstheme="minorHAnsi"/>
                <w:color w:val="000000" w:themeColor="text1"/>
              </w:rPr>
              <w:t>th</w:t>
            </w:r>
            <w:r>
              <w:rPr>
                <w:rFonts w:cstheme="minorHAnsi"/>
                <w:color w:val="000000" w:themeColor="text1"/>
              </w:rPr>
              <w:t xml:space="preserve"> May 20</w:t>
            </w:r>
            <w:r w:rsidR="004C6CD8">
              <w:rPr>
                <w:rFonts w:cstheme="minorHAnsi"/>
                <w:color w:val="000000" w:themeColor="text1"/>
              </w:rPr>
              <w:t>2</w:t>
            </w:r>
            <w:r w:rsidR="005A7285">
              <w:rPr>
                <w:rFonts w:cstheme="minorHAnsi"/>
                <w:color w:val="000000" w:themeColor="text1"/>
              </w:rPr>
              <w:t>2</w:t>
            </w:r>
          </w:p>
        </w:tc>
        <w:tc>
          <w:tcPr>
            <w:tcW w:w="3260" w:type="dxa"/>
          </w:tcPr>
          <w:p w14:paraId="015180B5" w14:textId="23584B83" w:rsidR="00226D15" w:rsidRPr="0088207C" w:rsidRDefault="004C6CD8" w:rsidP="004C6CD8">
            <w:pPr>
              <w:jc w:val="center"/>
              <w:rPr>
                <w:rFonts w:cstheme="minorHAnsi"/>
                <w:color w:val="000000" w:themeColor="text1"/>
              </w:rPr>
            </w:pPr>
            <w:r>
              <w:rPr>
                <w:rFonts w:cstheme="minorHAnsi"/>
                <w:color w:val="000000" w:themeColor="text1"/>
              </w:rPr>
              <w:t>Friday</w:t>
            </w:r>
            <w:r w:rsidR="005A7285">
              <w:rPr>
                <w:rFonts w:cstheme="minorHAnsi"/>
                <w:color w:val="000000" w:themeColor="text1"/>
              </w:rPr>
              <w:t xml:space="preserve"> 3rd</w:t>
            </w:r>
            <w:r>
              <w:rPr>
                <w:rFonts w:cstheme="minorHAnsi"/>
                <w:color w:val="000000" w:themeColor="text1"/>
              </w:rPr>
              <w:t xml:space="preserve"> </w:t>
            </w:r>
            <w:r w:rsidR="005A7285">
              <w:rPr>
                <w:rFonts w:cstheme="minorHAnsi"/>
                <w:color w:val="000000" w:themeColor="text1"/>
              </w:rPr>
              <w:t>June 2022</w:t>
            </w:r>
          </w:p>
        </w:tc>
      </w:tr>
      <w:tr w:rsidR="00226D15" w:rsidRPr="0088207C" w14:paraId="39C4C1FF" w14:textId="77777777" w:rsidTr="00E15033">
        <w:trPr>
          <w:trHeight w:val="497"/>
        </w:trPr>
        <w:tc>
          <w:tcPr>
            <w:tcW w:w="3116" w:type="dxa"/>
          </w:tcPr>
          <w:p w14:paraId="1590B94B" w14:textId="4E546FCC" w:rsidR="00226D15" w:rsidRPr="0088207C" w:rsidRDefault="00E15033" w:rsidP="004C6CD8">
            <w:pPr>
              <w:jc w:val="center"/>
              <w:rPr>
                <w:rFonts w:cstheme="minorHAnsi"/>
                <w:color w:val="000000" w:themeColor="text1"/>
              </w:rPr>
            </w:pPr>
            <w:r>
              <w:rPr>
                <w:rFonts w:cstheme="minorHAnsi"/>
                <w:color w:val="000000" w:themeColor="text1"/>
              </w:rPr>
              <w:t xml:space="preserve">Monday </w:t>
            </w:r>
            <w:r w:rsidR="005A7285">
              <w:rPr>
                <w:rFonts w:cstheme="minorHAnsi"/>
                <w:color w:val="000000" w:themeColor="text1"/>
              </w:rPr>
              <w:t>4</w:t>
            </w:r>
            <w:r w:rsidR="004C6CD8">
              <w:rPr>
                <w:rFonts w:cstheme="minorHAnsi"/>
                <w:color w:val="000000" w:themeColor="text1"/>
              </w:rPr>
              <w:t>th</w:t>
            </w:r>
            <w:r>
              <w:rPr>
                <w:rFonts w:cstheme="minorHAnsi"/>
                <w:color w:val="000000" w:themeColor="text1"/>
              </w:rPr>
              <w:t xml:space="preserve"> July 20</w:t>
            </w:r>
            <w:r w:rsidR="00A974D7">
              <w:rPr>
                <w:rFonts w:cstheme="minorHAnsi"/>
                <w:color w:val="000000" w:themeColor="text1"/>
              </w:rPr>
              <w:t>2</w:t>
            </w:r>
            <w:r w:rsidR="005A7285">
              <w:rPr>
                <w:rFonts w:cstheme="minorHAnsi"/>
                <w:color w:val="000000" w:themeColor="text1"/>
              </w:rPr>
              <w:t>2</w:t>
            </w:r>
          </w:p>
        </w:tc>
        <w:tc>
          <w:tcPr>
            <w:tcW w:w="3117" w:type="dxa"/>
          </w:tcPr>
          <w:p w14:paraId="6C212276" w14:textId="34713666" w:rsidR="00226D15" w:rsidRPr="0088207C" w:rsidRDefault="00E15033" w:rsidP="004C6CD8">
            <w:pPr>
              <w:jc w:val="center"/>
              <w:rPr>
                <w:rFonts w:cstheme="minorHAnsi"/>
                <w:color w:val="000000" w:themeColor="text1"/>
              </w:rPr>
            </w:pPr>
            <w:r>
              <w:rPr>
                <w:rFonts w:cstheme="minorHAnsi"/>
                <w:color w:val="000000" w:themeColor="text1"/>
              </w:rPr>
              <w:t xml:space="preserve">Tuesday </w:t>
            </w:r>
            <w:proofErr w:type="gramStart"/>
            <w:r w:rsidR="005A7285">
              <w:rPr>
                <w:rFonts w:cstheme="minorHAnsi"/>
                <w:color w:val="000000" w:themeColor="text1"/>
              </w:rPr>
              <w:t>19</w:t>
            </w:r>
            <w:r w:rsidR="00A974D7">
              <w:rPr>
                <w:rFonts w:cstheme="minorHAnsi"/>
                <w:color w:val="000000" w:themeColor="text1"/>
              </w:rPr>
              <w:t>st</w:t>
            </w:r>
            <w:proofErr w:type="gramEnd"/>
            <w:r>
              <w:rPr>
                <w:rFonts w:cstheme="minorHAnsi"/>
                <w:color w:val="000000" w:themeColor="text1"/>
              </w:rPr>
              <w:t xml:space="preserve"> July 20</w:t>
            </w:r>
            <w:r w:rsidR="00A974D7">
              <w:rPr>
                <w:rFonts w:cstheme="minorHAnsi"/>
                <w:color w:val="000000" w:themeColor="text1"/>
              </w:rPr>
              <w:t>2</w:t>
            </w:r>
            <w:r w:rsidR="005A7285">
              <w:rPr>
                <w:rFonts w:cstheme="minorHAnsi"/>
                <w:color w:val="000000" w:themeColor="text1"/>
              </w:rPr>
              <w:t>2</w:t>
            </w:r>
          </w:p>
        </w:tc>
        <w:tc>
          <w:tcPr>
            <w:tcW w:w="3260" w:type="dxa"/>
          </w:tcPr>
          <w:p w14:paraId="4E33F181" w14:textId="703375F1" w:rsidR="00226D15" w:rsidRPr="0088207C" w:rsidRDefault="005A7285" w:rsidP="004C6CD8">
            <w:pPr>
              <w:jc w:val="center"/>
              <w:rPr>
                <w:rFonts w:cstheme="minorHAnsi"/>
                <w:color w:val="000000" w:themeColor="text1"/>
              </w:rPr>
            </w:pPr>
            <w:r>
              <w:rPr>
                <w:rFonts w:cstheme="minorHAnsi"/>
                <w:color w:val="000000" w:themeColor="text1"/>
              </w:rPr>
              <w:t>Friday</w:t>
            </w:r>
            <w:r w:rsidR="00E15033">
              <w:rPr>
                <w:rFonts w:cstheme="minorHAnsi"/>
                <w:color w:val="000000" w:themeColor="text1"/>
              </w:rPr>
              <w:t xml:space="preserve"> </w:t>
            </w:r>
            <w:r>
              <w:rPr>
                <w:rFonts w:cstheme="minorHAnsi"/>
                <w:color w:val="000000" w:themeColor="text1"/>
              </w:rPr>
              <w:t>29</w:t>
            </w:r>
            <w:r w:rsidRPr="005A7285">
              <w:rPr>
                <w:rFonts w:cstheme="minorHAnsi"/>
                <w:color w:val="000000" w:themeColor="text1"/>
                <w:vertAlign w:val="superscript"/>
              </w:rPr>
              <w:t>th</w:t>
            </w:r>
            <w:r>
              <w:rPr>
                <w:rFonts w:cstheme="minorHAnsi"/>
                <w:color w:val="000000" w:themeColor="text1"/>
              </w:rPr>
              <w:t xml:space="preserve"> July 2022</w:t>
            </w:r>
          </w:p>
        </w:tc>
      </w:tr>
      <w:tr w:rsidR="00226D15" w:rsidRPr="0088207C" w14:paraId="4EBDA3A5" w14:textId="77777777" w:rsidTr="00E15033">
        <w:trPr>
          <w:trHeight w:val="469"/>
        </w:trPr>
        <w:tc>
          <w:tcPr>
            <w:tcW w:w="3116" w:type="dxa"/>
          </w:tcPr>
          <w:p w14:paraId="4C532F33" w14:textId="71FC5E87" w:rsidR="00226D15" w:rsidRPr="0088207C" w:rsidRDefault="00E15033" w:rsidP="004C6CD8">
            <w:pPr>
              <w:jc w:val="center"/>
              <w:rPr>
                <w:rFonts w:cstheme="minorHAnsi"/>
                <w:color w:val="000000" w:themeColor="text1"/>
              </w:rPr>
            </w:pPr>
            <w:r>
              <w:rPr>
                <w:rFonts w:cstheme="minorHAnsi"/>
                <w:color w:val="000000" w:themeColor="text1"/>
              </w:rPr>
              <w:t xml:space="preserve">Monday </w:t>
            </w:r>
            <w:r w:rsidR="004C6CD8">
              <w:rPr>
                <w:rFonts w:cstheme="minorHAnsi"/>
                <w:color w:val="000000" w:themeColor="text1"/>
              </w:rPr>
              <w:t>5</w:t>
            </w:r>
            <w:r w:rsidR="00A974D7">
              <w:rPr>
                <w:rFonts w:cstheme="minorHAnsi"/>
                <w:color w:val="000000" w:themeColor="text1"/>
              </w:rPr>
              <w:t>th</w:t>
            </w:r>
            <w:r>
              <w:rPr>
                <w:rFonts w:cstheme="minorHAnsi"/>
                <w:color w:val="000000" w:themeColor="text1"/>
              </w:rPr>
              <w:t xml:space="preserve"> September 20</w:t>
            </w:r>
            <w:r w:rsidR="005A7285">
              <w:rPr>
                <w:rFonts w:cstheme="minorHAnsi"/>
                <w:color w:val="000000" w:themeColor="text1"/>
              </w:rPr>
              <w:t>22</w:t>
            </w:r>
          </w:p>
        </w:tc>
        <w:tc>
          <w:tcPr>
            <w:tcW w:w="3117" w:type="dxa"/>
          </w:tcPr>
          <w:p w14:paraId="2E469005" w14:textId="29580F5A" w:rsidR="00226D15" w:rsidRPr="0088207C" w:rsidRDefault="00E15033" w:rsidP="004C6CD8">
            <w:pPr>
              <w:jc w:val="center"/>
              <w:rPr>
                <w:rFonts w:cstheme="minorHAnsi"/>
                <w:color w:val="000000" w:themeColor="text1"/>
              </w:rPr>
            </w:pPr>
            <w:r>
              <w:rPr>
                <w:rFonts w:cstheme="minorHAnsi"/>
                <w:color w:val="000000" w:themeColor="text1"/>
              </w:rPr>
              <w:t>Tuesday</w:t>
            </w:r>
            <w:r w:rsidR="00A974D7">
              <w:rPr>
                <w:rFonts w:cstheme="minorHAnsi"/>
                <w:color w:val="000000" w:themeColor="text1"/>
              </w:rPr>
              <w:t xml:space="preserve"> 2</w:t>
            </w:r>
            <w:r w:rsidR="005A7285">
              <w:rPr>
                <w:rFonts w:cstheme="minorHAnsi"/>
                <w:color w:val="000000" w:themeColor="text1"/>
              </w:rPr>
              <w:t>0th</w:t>
            </w:r>
            <w:r>
              <w:rPr>
                <w:rFonts w:cstheme="minorHAnsi"/>
                <w:color w:val="000000" w:themeColor="text1"/>
              </w:rPr>
              <w:t xml:space="preserve"> September 20</w:t>
            </w:r>
            <w:r w:rsidR="00A974D7">
              <w:rPr>
                <w:rFonts w:cstheme="minorHAnsi"/>
                <w:color w:val="000000" w:themeColor="text1"/>
              </w:rPr>
              <w:t>2</w:t>
            </w:r>
            <w:r w:rsidR="005A7285">
              <w:rPr>
                <w:rFonts w:cstheme="minorHAnsi"/>
                <w:color w:val="000000" w:themeColor="text1"/>
              </w:rPr>
              <w:t>2</w:t>
            </w:r>
          </w:p>
        </w:tc>
        <w:tc>
          <w:tcPr>
            <w:tcW w:w="3260" w:type="dxa"/>
          </w:tcPr>
          <w:p w14:paraId="640FD725" w14:textId="44FC6598" w:rsidR="00226D15" w:rsidRPr="0088207C" w:rsidRDefault="004C6CD8" w:rsidP="004C6CD8">
            <w:pPr>
              <w:jc w:val="center"/>
              <w:rPr>
                <w:rFonts w:cstheme="minorHAnsi"/>
                <w:color w:val="000000" w:themeColor="text1"/>
              </w:rPr>
            </w:pPr>
            <w:r>
              <w:rPr>
                <w:rFonts w:cstheme="minorHAnsi"/>
                <w:color w:val="000000" w:themeColor="text1"/>
              </w:rPr>
              <w:t xml:space="preserve">Friday </w:t>
            </w:r>
            <w:r w:rsidR="005A7285">
              <w:rPr>
                <w:rFonts w:cstheme="minorHAnsi"/>
                <w:color w:val="000000" w:themeColor="text1"/>
              </w:rPr>
              <w:t>30</w:t>
            </w:r>
            <w:r w:rsidR="00D04AB0">
              <w:rPr>
                <w:rFonts w:cstheme="minorHAnsi"/>
                <w:color w:val="000000" w:themeColor="text1"/>
              </w:rPr>
              <w:t>th</w:t>
            </w:r>
            <w:r>
              <w:rPr>
                <w:rFonts w:cstheme="minorHAnsi"/>
                <w:color w:val="000000" w:themeColor="text1"/>
              </w:rPr>
              <w:t xml:space="preserve"> </w:t>
            </w:r>
            <w:r w:rsidR="005A7285">
              <w:rPr>
                <w:rFonts w:cstheme="minorHAnsi"/>
                <w:color w:val="000000" w:themeColor="text1"/>
              </w:rPr>
              <w:t>September</w:t>
            </w:r>
            <w:r w:rsidR="00E15033">
              <w:rPr>
                <w:rFonts w:cstheme="minorHAnsi"/>
                <w:color w:val="000000" w:themeColor="text1"/>
              </w:rPr>
              <w:t xml:space="preserve"> 20</w:t>
            </w:r>
            <w:r w:rsidR="00A974D7">
              <w:rPr>
                <w:rFonts w:cstheme="minorHAnsi"/>
                <w:color w:val="000000" w:themeColor="text1"/>
              </w:rPr>
              <w:t>2</w:t>
            </w:r>
            <w:r w:rsidR="005A7285">
              <w:rPr>
                <w:rFonts w:cstheme="minorHAnsi"/>
                <w:color w:val="000000" w:themeColor="text1"/>
              </w:rPr>
              <w:t>2</w:t>
            </w:r>
          </w:p>
        </w:tc>
      </w:tr>
      <w:tr w:rsidR="00226D15" w:rsidRPr="0088207C" w14:paraId="4D3417A5" w14:textId="77777777" w:rsidTr="00E15033">
        <w:trPr>
          <w:trHeight w:val="497"/>
        </w:trPr>
        <w:tc>
          <w:tcPr>
            <w:tcW w:w="3116" w:type="dxa"/>
          </w:tcPr>
          <w:p w14:paraId="5C3BDEC9" w14:textId="4503C514" w:rsidR="00226D15" w:rsidRPr="0088207C" w:rsidRDefault="005A7285" w:rsidP="004C6CD8">
            <w:pPr>
              <w:jc w:val="center"/>
              <w:rPr>
                <w:rFonts w:cstheme="minorHAnsi"/>
                <w:color w:val="000000" w:themeColor="text1"/>
              </w:rPr>
            </w:pPr>
            <w:r>
              <w:rPr>
                <w:rFonts w:cstheme="minorHAnsi"/>
                <w:color w:val="000000" w:themeColor="text1"/>
              </w:rPr>
              <w:t xml:space="preserve">Tuesday </w:t>
            </w:r>
            <w:r w:rsidR="004C6CD8">
              <w:rPr>
                <w:rFonts w:cstheme="minorHAnsi"/>
                <w:color w:val="000000" w:themeColor="text1"/>
              </w:rPr>
              <w:t>1st</w:t>
            </w:r>
            <w:r w:rsidR="00E15033">
              <w:rPr>
                <w:rFonts w:cstheme="minorHAnsi"/>
                <w:color w:val="000000" w:themeColor="text1"/>
              </w:rPr>
              <w:t xml:space="preserve"> November 20</w:t>
            </w:r>
            <w:r w:rsidR="00A974D7">
              <w:rPr>
                <w:rFonts w:cstheme="minorHAnsi"/>
                <w:color w:val="000000" w:themeColor="text1"/>
              </w:rPr>
              <w:t>2</w:t>
            </w:r>
            <w:r w:rsidR="004C6CD8">
              <w:rPr>
                <w:rFonts w:cstheme="minorHAnsi"/>
                <w:color w:val="000000" w:themeColor="text1"/>
              </w:rPr>
              <w:t>1</w:t>
            </w:r>
          </w:p>
        </w:tc>
        <w:tc>
          <w:tcPr>
            <w:tcW w:w="3117" w:type="dxa"/>
          </w:tcPr>
          <w:p w14:paraId="7FDEA9CB" w14:textId="065CE211" w:rsidR="00226D15" w:rsidRPr="0088207C" w:rsidRDefault="00E15033" w:rsidP="004C6CD8">
            <w:pPr>
              <w:jc w:val="center"/>
              <w:rPr>
                <w:rFonts w:cstheme="minorHAnsi"/>
                <w:color w:val="000000" w:themeColor="text1"/>
              </w:rPr>
            </w:pPr>
            <w:r>
              <w:rPr>
                <w:rFonts w:cstheme="minorHAnsi"/>
                <w:color w:val="000000" w:themeColor="text1"/>
              </w:rPr>
              <w:t xml:space="preserve">Tuesday </w:t>
            </w:r>
            <w:proofErr w:type="gramStart"/>
            <w:r w:rsidR="00A974D7">
              <w:rPr>
                <w:rFonts w:cstheme="minorHAnsi"/>
                <w:color w:val="000000" w:themeColor="text1"/>
              </w:rPr>
              <w:t>2</w:t>
            </w:r>
            <w:r w:rsidR="005A7285">
              <w:rPr>
                <w:rFonts w:cstheme="minorHAnsi"/>
                <w:color w:val="000000" w:themeColor="text1"/>
              </w:rPr>
              <w:t>2</w:t>
            </w:r>
            <w:r w:rsidR="004C6CD8">
              <w:rPr>
                <w:rFonts w:cstheme="minorHAnsi"/>
                <w:color w:val="000000" w:themeColor="text1"/>
              </w:rPr>
              <w:t>rd</w:t>
            </w:r>
            <w:proofErr w:type="gramEnd"/>
            <w:r>
              <w:rPr>
                <w:rFonts w:cstheme="minorHAnsi"/>
                <w:color w:val="000000" w:themeColor="text1"/>
              </w:rPr>
              <w:t xml:space="preserve"> November 20</w:t>
            </w:r>
            <w:r w:rsidR="00A974D7">
              <w:rPr>
                <w:rFonts w:cstheme="minorHAnsi"/>
                <w:color w:val="000000" w:themeColor="text1"/>
              </w:rPr>
              <w:t>2</w:t>
            </w:r>
            <w:r w:rsidR="005A7285">
              <w:rPr>
                <w:rFonts w:cstheme="minorHAnsi"/>
                <w:color w:val="000000" w:themeColor="text1"/>
              </w:rPr>
              <w:t>2</w:t>
            </w:r>
          </w:p>
        </w:tc>
        <w:tc>
          <w:tcPr>
            <w:tcW w:w="3260" w:type="dxa"/>
          </w:tcPr>
          <w:p w14:paraId="1C24DCB7" w14:textId="1A0DB8DE" w:rsidR="00226D15" w:rsidRPr="0088207C" w:rsidRDefault="004C6CD8" w:rsidP="004C6CD8">
            <w:pPr>
              <w:jc w:val="center"/>
              <w:rPr>
                <w:rFonts w:cstheme="minorHAnsi"/>
                <w:color w:val="000000" w:themeColor="text1"/>
              </w:rPr>
            </w:pPr>
            <w:r>
              <w:rPr>
                <w:rFonts w:cstheme="minorHAnsi"/>
                <w:color w:val="000000" w:themeColor="text1"/>
              </w:rPr>
              <w:t xml:space="preserve">Friday </w:t>
            </w:r>
            <w:r w:rsidR="00D04AB0">
              <w:rPr>
                <w:rFonts w:cstheme="minorHAnsi"/>
                <w:color w:val="000000" w:themeColor="text1"/>
              </w:rPr>
              <w:t>2nd</w:t>
            </w:r>
            <w:r>
              <w:rPr>
                <w:rFonts w:cstheme="minorHAnsi"/>
                <w:color w:val="000000" w:themeColor="text1"/>
              </w:rPr>
              <w:t xml:space="preserve"> December 202</w:t>
            </w:r>
            <w:r w:rsidR="00D04AB0">
              <w:rPr>
                <w:rFonts w:cstheme="minorHAnsi"/>
                <w:color w:val="000000" w:themeColor="text1"/>
              </w:rPr>
              <w:t>2</w:t>
            </w:r>
          </w:p>
        </w:tc>
      </w:tr>
    </w:tbl>
    <w:p w14:paraId="627BF380" w14:textId="77777777" w:rsidR="00E15033" w:rsidRDefault="00E15033" w:rsidP="00371BC9">
      <w:pPr>
        <w:rPr>
          <w:rFonts w:cstheme="minorHAnsi"/>
          <w:b/>
          <w:color w:val="000000" w:themeColor="text1"/>
        </w:rPr>
      </w:pPr>
    </w:p>
    <w:p w14:paraId="4839582E" w14:textId="77777777" w:rsidR="009C233C" w:rsidRDefault="00B31FC1" w:rsidP="00371BC9">
      <w:pPr>
        <w:rPr>
          <w:rFonts w:cstheme="minorHAnsi"/>
          <w:b/>
          <w:color w:val="0070C0"/>
        </w:rPr>
      </w:pPr>
      <w:r w:rsidRPr="009C233C">
        <w:rPr>
          <w:rFonts w:cstheme="minorHAnsi"/>
          <w:b/>
          <w:color w:val="000000" w:themeColor="text1"/>
        </w:rPr>
        <w:t>The above structure system is to ensure that applications are fairly considered and that applica</w:t>
      </w:r>
      <w:r w:rsidR="00102304" w:rsidRPr="009C233C">
        <w:rPr>
          <w:rFonts w:cstheme="minorHAnsi"/>
          <w:b/>
          <w:color w:val="000000" w:themeColor="text1"/>
        </w:rPr>
        <w:t>nts</w:t>
      </w:r>
      <w:r w:rsidRPr="009C233C">
        <w:rPr>
          <w:rFonts w:cstheme="minorHAnsi"/>
          <w:b/>
          <w:color w:val="000000" w:themeColor="text1"/>
        </w:rPr>
        <w:t xml:space="preserve"> have enough time to plan their even</w:t>
      </w:r>
      <w:r w:rsidR="00102304" w:rsidRPr="009C233C">
        <w:rPr>
          <w:rFonts w:cstheme="minorHAnsi"/>
          <w:b/>
          <w:color w:val="000000" w:themeColor="text1"/>
        </w:rPr>
        <w:t>t</w:t>
      </w:r>
      <w:r w:rsidRPr="009C233C">
        <w:rPr>
          <w:rFonts w:cstheme="minorHAnsi"/>
          <w:b/>
          <w:color w:val="000000" w:themeColor="text1"/>
        </w:rPr>
        <w:t>/project.</w:t>
      </w:r>
      <w:r w:rsidR="00102304" w:rsidRPr="009C233C">
        <w:rPr>
          <w:rFonts w:cstheme="minorHAnsi"/>
          <w:b/>
          <w:color w:val="000000" w:themeColor="text1"/>
        </w:rPr>
        <w:t xml:space="preserve">  All decisions will be conveyed by letter containing the details of the award, a contract and conditions of support.  The </w:t>
      </w:r>
      <w:proofErr w:type="gramStart"/>
      <w:r w:rsidR="000A549D">
        <w:rPr>
          <w:rFonts w:cstheme="minorHAnsi"/>
          <w:b/>
          <w:color w:val="000000" w:themeColor="text1"/>
        </w:rPr>
        <w:t xml:space="preserve">Grants </w:t>
      </w:r>
      <w:r w:rsidR="00102304" w:rsidRPr="009C233C">
        <w:rPr>
          <w:rFonts w:cstheme="minorHAnsi"/>
          <w:b/>
          <w:color w:val="000000" w:themeColor="text1"/>
        </w:rPr>
        <w:t xml:space="preserve"> Sub</w:t>
      </w:r>
      <w:proofErr w:type="gramEnd"/>
      <w:r w:rsidR="00102304" w:rsidRPr="009C233C">
        <w:rPr>
          <w:rFonts w:cstheme="minorHAnsi"/>
          <w:b/>
          <w:color w:val="000000" w:themeColor="text1"/>
        </w:rPr>
        <w:t xml:space="preserve">-Committee’s decision is final and, as found in other jurisdictions distributing arts’ grants, there is no process of appeal. </w:t>
      </w:r>
      <w:r w:rsidR="00976559" w:rsidRPr="009C233C">
        <w:rPr>
          <w:rFonts w:cstheme="minorHAnsi"/>
          <w:b/>
          <w:color w:val="000000" w:themeColor="text1"/>
        </w:rPr>
        <w:t>Late applications will not be considered.</w:t>
      </w:r>
    </w:p>
    <w:p w14:paraId="5AF8BF04" w14:textId="77777777" w:rsidR="009C233C" w:rsidRDefault="009C233C" w:rsidP="00371BC9">
      <w:pPr>
        <w:rPr>
          <w:rFonts w:cstheme="minorHAnsi"/>
          <w:b/>
          <w:color w:val="0070C0"/>
        </w:rPr>
      </w:pPr>
      <w:r>
        <w:rPr>
          <w:rFonts w:cstheme="minorHAnsi"/>
          <w:b/>
          <w:color w:val="0070C0"/>
        </w:rPr>
        <w:t xml:space="preserve">DETAILED GUIDELINES </w:t>
      </w:r>
    </w:p>
    <w:p w14:paraId="13C4E249" w14:textId="77777777" w:rsidR="00DD0E3C" w:rsidRPr="009C233C" w:rsidRDefault="00DD0E3C" w:rsidP="00371BC9">
      <w:pPr>
        <w:rPr>
          <w:rFonts w:cstheme="minorHAnsi"/>
          <w:b/>
          <w:color w:val="000000" w:themeColor="text1"/>
        </w:rPr>
      </w:pPr>
      <w:r w:rsidRPr="009C233C">
        <w:rPr>
          <w:rFonts w:cstheme="minorHAnsi"/>
          <w:b/>
          <w:color w:val="0070C0"/>
        </w:rPr>
        <w:t>For applications of £5,000 and over</w:t>
      </w:r>
      <w:r w:rsidRPr="009C233C">
        <w:rPr>
          <w:rFonts w:cstheme="minorHAnsi"/>
          <w:b/>
          <w:color w:val="0070C0"/>
        </w:rPr>
        <w:br/>
      </w:r>
      <w:r w:rsidR="00213F68" w:rsidRPr="009C233C">
        <w:rPr>
          <w:rFonts w:cstheme="minorHAnsi"/>
          <w:color w:val="000000" w:themeColor="text1"/>
        </w:rPr>
        <w:t>It</w:t>
      </w:r>
      <w:r w:rsidRPr="009C233C">
        <w:rPr>
          <w:rFonts w:cstheme="minorHAnsi"/>
          <w:color w:val="000000" w:themeColor="text1"/>
        </w:rPr>
        <w:t xml:space="preserve"> has been agreed by the Guernsey Arts Commission Board that any applicants requesting £5,000 or </w:t>
      </w:r>
      <w:r w:rsidR="000A549D">
        <w:rPr>
          <w:rFonts w:cstheme="minorHAnsi"/>
          <w:color w:val="000000" w:themeColor="text1"/>
        </w:rPr>
        <w:t xml:space="preserve">will have the decisions of the Grants Sub Committee approved by the </w:t>
      </w:r>
      <w:r w:rsidR="003F74B2">
        <w:rPr>
          <w:rFonts w:cstheme="minorHAnsi"/>
          <w:color w:val="000000" w:themeColor="text1"/>
        </w:rPr>
        <w:t xml:space="preserve">Guernsey Arts Commission Board. </w:t>
      </w:r>
    </w:p>
    <w:p w14:paraId="0329B83B" w14:textId="77777777" w:rsidR="00FF615C" w:rsidRDefault="00DD0E3C" w:rsidP="00371BC9">
      <w:pPr>
        <w:rPr>
          <w:rStyle w:val="Strong"/>
          <w:rFonts w:cstheme="minorHAnsi"/>
          <w:b w:val="0"/>
          <w:color w:val="000000"/>
          <w:lang w:eastAsia="en-GB"/>
        </w:rPr>
      </w:pPr>
      <w:r w:rsidRPr="009C233C">
        <w:rPr>
          <w:rFonts w:cstheme="minorHAnsi"/>
          <w:color w:val="000000" w:themeColor="text1"/>
        </w:rPr>
        <w:t>Please note that the GAC does not grant some la</w:t>
      </w:r>
      <w:r w:rsidR="005078A9" w:rsidRPr="009C233C">
        <w:rPr>
          <w:rFonts w:cstheme="minorHAnsi"/>
          <w:color w:val="000000" w:themeColor="text1"/>
        </w:rPr>
        <w:t>r</w:t>
      </w:r>
      <w:r w:rsidRPr="009C233C">
        <w:rPr>
          <w:rFonts w:cstheme="minorHAnsi"/>
          <w:color w:val="000000" w:themeColor="text1"/>
        </w:rPr>
        <w:t xml:space="preserve">ger grants, sponsorship matches or underwrites, but the majority of our awards are £5,000 </w:t>
      </w:r>
      <w:r w:rsidR="008C423D" w:rsidRPr="009C233C">
        <w:rPr>
          <w:rFonts w:cstheme="minorHAnsi"/>
          <w:color w:val="000000" w:themeColor="text1"/>
        </w:rPr>
        <w:t xml:space="preserve">and below (previous awards are listed on the Commissioner’s website, arts.gg). </w:t>
      </w:r>
      <w:r w:rsidR="007F2733" w:rsidRPr="009C233C">
        <w:rPr>
          <w:rFonts w:cstheme="minorHAnsi"/>
          <w:color w:val="000000" w:themeColor="text1"/>
        </w:rPr>
        <w:t xml:space="preserve"> </w:t>
      </w:r>
      <w:r w:rsidR="007F2733" w:rsidRPr="009C233C">
        <w:rPr>
          <w:rStyle w:val="Strong"/>
          <w:rFonts w:cstheme="minorHAnsi"/>
          <w:b w:val="0"/>
          <w:color w:val="000000"/>
          <w:lang w:eastAsia="en-GB"/>
        </w:rPr>
        <w:t>Applicants are advised to bear this in mind when formulating their applications.</w:t>
      </w:r>
    </w:p>
    <w:p w14:paraId="728D5B44" w14:textId="77777777" w:rsidR="00213F68" w:rsidRPr="009C233C" w:rsidRDefault="007F2733" w:rsidP="006B0718">
      <w:pPr>
        <w:rPr>
          <w:rFonts w:cstheme="minorHAnsi"/>
          <w:b/>
          <w:color w:val="0070C0"/>
        </w:rPr>
      </w:pPr>
      <w:r w:rsidRPr="009C233C">
        <w:rPr>
          <w:rFonts w:cstheme="minorHAnsi"/>
          <w:b/>
          <w:color w:val="0070C0"/>
        </w:rPr>
        <w:lastRenderedPageBreak/>
        <w:t>Unsuccessful a</w:t>
      </w:r>
      <w:r w:rsidR="008C423D" w:rsidRPr="009C233C">
        <w:rPr>
          <w:rFonts w:cstheme="minorHAnsi"/>
          <w:b/>
          <w:color w:val="0070C0"/>
        </w:rPr>
        <w:t>pplications</w:t>
      </w:r>
      <w:r w:rsidR="008C423D" w:rsidRPr="009C233C">
        <w:rPr>
          <w:rFonts w:cstheme="minorHAnsi"/>
          <w:b/>
          <w:color w:val="0070C0"/>
        </w:rPr>
        <w:br/>
      </w:r>
      <w:r w:rsidR="008C423D" w:rsidRPr="009C233C">
        <w:rPr>
          <w:rFonts w:cstheme="minorHAnsi"/>
          <w:color w:val="000000" w:themeColor="text1"/>
        </w:rPr>
        <w:t>Incomplete applications will not be considered. Therefore if you have not included all required material (please see section below ‘Completing your application’) you will be asked to resubmit your application, with the required information. Please note the application will be assessed until the next scheduled meeting. Should the Funding Sub-Committee decide that an application does not adhere to any of the funding criteria, based on the Guernsey Arts Commission’s priorities, the application will be unsuccessful. (See section ‘Completing your Application’). Should you wish to re-apply, we request that you review your application with a member of the Arts Development Team before re-submitting.</w:t>
      </w:r>
    </w:p>
    <w:p w14:paraId="33F32383" w14:textId="77777777" w:rsidR="00437578" w:rsidRPr="009C233C" w:rsidRDefault="008C423D" w:rsidP="006B0718">
      <w:pPr>
        <w:rPr>
          <w:rFonts w:cstheme="minorHAnsi"/>
          <w:color w:val="000000" w:themeColor="text1"/>
        </w:rPr>
      </w:pPr>
      <w:r w:rsidRPr="009C233C">
        <w:rPr>
          <w:rFonts w:cstheme="minorHAnsi"/>
          <w:b/>
          <w:color w:val="0070C0"/>
        </w:rPr>
        <w:t>Completing you</w:t>
      </w:r>
      <w:r w:rsidR="00E54C2E" w:rsidRPr="009C233C">
        <w:rPr>
          <w:rFonts w:cstheme="minorHAnsi"/>
          <w:b/>
          <w:color w:val="0070C0"/>
        </w:rPr>
        <w:t>r</w:t>
      </w:r>
      <w:r w:rsidR="007F2733" w:rsidRPr="009C233C">
        <w:rPr>
          <w:rFonts w:cstheme="minorHAnsi"/>
          <w:b/>
          <w:color w:val="0070C0"/>
        </w:rPr>
        <w:t xml:space="preserve"> a</w:t>
      </w:r>
      <w:r w:rsidRPr="009C233C">
        <w:rPr>
          <w:rFonts w:cstheme="minorHAnsi"/>
          <w:b/>
          <w:color w:val="0070C0"/>
        </w:rPr>
        <w:t>pplication</w:t>
      </w:r>
      <w:r w:rsidR="00213F68" w:rsidRPr="009C233C">
        <w:rPr>
          <w:rFonts w:cstheme="minorHAnsi"/>
          <w:b/>
          <w:color w:val="0070C0"/>
        </w:rPr>
        <w:br/>
      </w:r>
      <w:r w:rsidRPr="009C233C">
        <w:rPr>
          <w:rFonts w:cstheme="minorHAnsi"/>
          <w:color w:val="000000" w:themeColor="text1"/>
        </w:rPr>
        <w:t xml:space="preserve">The Guernsey Arts Commission </w:t>
      </w:r>
      <w:r w:rsidR="001F404C" w:rsidRPr="009C233C">
        <w:rPr>
          <w:rFonts w:cstheme="minorHAnsi"/>
          <w:color w:val="000000" w:themeColor="text1"/>
        </w:rPr>
        <w:t xml:space="preserve">issues grants for many </w:t>
      </w:r>
      <w:r w:rsidR="00437578" w:rsidRPr="009C233C">
        <w:rPr>
          <w:rFonts w:cstheme="minorHAnsi"/>
          <w:color w:val="000000" w:themeColor="text1"/>
        </w:rPr>
        <w:t xml:space="preserve">varied arts across the year. To heighten your chance of a successful application we ask you to carefully consider how your event matches some, or all, of the following criteria based on the Key Priorities of the Guernsey Arts </w:t>
      </w:r>
      <w:proofErr w:type="gramStart"/>
      <w:r w:rsidR="003F74B2">
        <w:rPr>
          <w:rFonts w:cstheme="minorHAnsi"/>
          <w:color w:val="000000" w:themeColor="text1"/>
        </w:rPr>
        <w:t xml:space="preserve">( </w:t>
      </w:r>
      <w:proofErr w:type="spellStart"/>
      <w:r w:rsidR="003F74B2">
        <w:rPr>
          <w:rFonts w:cstheme="minorHAnsi"/>
          <w:color w:val="000000" w:themeColor="text1"/>
        </w:rPr>
        <w:t>Gsy</w:t>
      </w:r>
      <w:proofErr w:type="spellEnd"/>
      <w:proofErr w:type="gramEnd"/>
      <w:r w:rsidR="003F74B2">
        <w:rPr>
          <w:rFonts w:cstheme="minorHAnsi"/>
          <w:color w:val="000000" w:themeColor="text1"/>
        </w:rPr>
        <w:t xml:space="preserve"> Arts) </w:t>
      </w:r>
      <w:r w:rsidR="00437578" w:rsidRPr="009C233C">
        <w:rPr>
          <w:rFonts w:cstheme="minorHAnsi"/>
          <w:color w:val="000000" w:themeColor="text1"/>
        </w:rPr>
        <w:t>Y</w:t>
      </w:r>
      <w:r w:rsidR="005078A9" w:rsidRPr="009C233C">
        <w:rPr>
          <w:rFonts w:cstheme="minorHAnsi"/>
          <w:color w:val="000000" w:themeColor="text1"/>
        </w:rPr>
        <w:t>ou can find out more about our key p</w:t>
      </w:r>
      <w:r w:rsidR="00437578" w:rsidRPr="009C233C">
        <w:rPr>
          <w:rFonts w:cstheme="minorHAnsi"/>
          <w:color w:val="000000" w:themeColor="text1"/>
        </w:rPr>
        <w:t>riorities in the About Us section of our website. Arts.gg</w:t>
      </w:r>
    </w:p>
    <w:p w14:paraId="11A6210C" w14:textId="77777777" w:rsidR="00437578" w:rsidRPr="009C233C" w:rsidRDefault="00437578" w:rsidP="006B0718">
      <w:pPr>
        <w:rPr>
          <w:rFonts w:cstheme="minorHAnsi"/>
          <w:color w:val="000000" w:themeColor="text1"/>
        </w:rPr>
      </w:pPr>
      <w:r w:rsidRPr="009C233C">
        <w:rPr>
          <w:rFonts w:cstheme="minorHAnsi"/>
          <w:color w:val="000000" w:themeColor="text1"/>
        </w:rPr>
        <w:t xml:space="preserve">Should your event/project match any or all of the criteria it will have a much better chance of receiving funding from the Guernsey Arts Commission, though we appreciate that not every aspect of the criteria applies. </w:t>
      </w:r>
    </w:p>
    <w:p w14:paraId="2D4E95A3" w14:textId="77777777" w:rsidR="00775DAF" w:rsidRPr="009C233C" w:rsidRDefault="00437578" w:rsidP="00437578">
      <w:pPr>
        <w:pStyle w:val="ListParagraph"/>
        <w:numPr>
          <w:ilvl w:val="0"/>
          <w:numId w:val="8"/>
        </w:numPr>
        <w:rPr>
          <w:rFonts w:cstheme="minorHAnsi"/>
          <w:b/>
          <w:color w:val="000000" w:themeColor="text1"/>
        </w:rPr>
      </w:pPr>
      <w:r w:rsidRPr="009C233C">
        <w:rPr>
          <w:rFonts w:cstheme="minorHAnsi"/>
          <w:b/>
          <w:color w:val="000000" w:themeColor="text1"/>
        </w:rPr>
        <w:t>Accessibility and Communication:</w:t>
      </w:r>
    </w:p>
    <w:p w14:paraId="3ACF649C" w14:textId="77777777" w:rsidR="00FC5F5C" w:rsidRPr="009C233C" w:rsidRDefault="00437578" w:rsidP="00720CD0">
      <w:pPr>
        <w:pStyle w:val="ListParagraph"/>
        <w:numPr>
          <w:ilvl w:val="0"/>
          <w:numId w:val="9"/>
        </w:numPr>
        <w:rPr>
          <w:rFonts w:cstheme="minorHAnsi"/>
          <w:color w:val="000000" w:themeColor="text1"/>
        </w:rPr>
      </w:pPr>
      <w:r w:rsidRPr="009C233C">
        <w:rPr>
          <w:rFonts w:cstheme="minorHAnsi"/>
          <w:color w:val="000000" w:themeColor="text1"/>
        </w:rPr>
        <w:t>To engage a wider audience</w:t>
      </w:r>
      <w:r w:rsidR="00720CD0" w:rsidRPr="009C233C">
        <w:rPr>
          <w:rFonts w:cstheme="minorHAnsi"/>
          <w:color w:val="000000" w:themeColor="text1"/>
        </w:rPr>
        <w:tab/>
      </w:r>
      <w:r w:rsidR="00720CD0" w:rsidRPr="009C233C">
        <w:rPr>
          <w:rFonts w:cstheme="minorHAnsi"/>
          <w:color w:val="000000" w:themeColor="text1"/>
        </w:rPr>
        <w:tab/>
      </w:r>
      <w:r w:rsidR="00720CD0" w:rsidRPr="009C233C">
        <w:rPr>
          <w:rFonts w:cstheme="minorHAnsi"/>
          <w:color w:val="000000" w:themeColor="text1"/>
        </w:rPr>
        <w:tab/>
      </w:r>
      <w:r w:rsidR="00FC5F5C" w:rsidRPr="009C233C">
        <w:rPr>
          <w:rFonts w:cstheme="minorHAnsi"/>
          <w:color w:val="000000" w:themeColor="text1"/>
        </w:rPr>
        <w:t xml:space="preserve"> </w:t>
      </w:r>
    </w:p>
    <w:p w14:paraId="415378B5" w14:textId="77777777" w:rsidR="00957439" w:rsidRPr="009C233C" w:rsidRDefault="00437578" w:rsidP="00957439">
      <w:pPr>
        <w:pStyle w:val="ListParagraph"/>
        <w:numPr>
          <w:ilvl w:val="0"/>
          <w:numId w:val="9"/>
        </w:numPr>
        <w:rPr>
          <w:rFonts w:cstheme="minorHAnsi"/>
          <w:color w:val="000000" w:themeColor="text1"/>
        </w:rPr>
      </w:pPr>
      <w:r w:rsidRPr="009C233C">
        <w:rPr>
          <w:rFonts w:cstheme="minorHAnsi"/>
          <w:color w:val="000000" w:themeColor="text1"/>
        </w:rPr>
        <w:t>To broaden</w:t>
      </w:r>
      <w:r w:rsidR="008C0611" w:rsidRPr="009C233C">
        <w:rPr>
          <w:rFonts w:cstheme="minorHAnsi"/>
          <w:color w:val="000000" w:themeColor="text1"/>
        </w:rPr>
        <w:t xml:space="preserve"> opportunities for attendance</w:t>
      </w:r>
      <w:r w:rsidR="00957439" w:rsidRPr="009C233C">
        <w:rPr>
          <w:rFonts w:cstheme="minorHAnsi"/>
          <w:color w:val="000000" w:themeColor="text1"/>
        </w:rPr>
        <w:t xml:space="preserve"> of arts events</w:t>
      </w:r>
      <w:r w:rsidR="008C0611" w:rsidRPr="009C233C">
        <w:rPr>
          <w:rFonts w:cstheme="minorHAnsi"/>
          <w:color w:val="000000" w:themeColor="text1"/>
        </w:rPr>
        <w:tab/>
      </w:r>
    </w:p>
    <w:p w14:paraId="3A4A8EE5" w14:textId="77777777" w:rsidR="005078A9" w:rsidRPr="009C233C" w:rsidRDefault="00720CD0" w:rsidP="005078A9">
      <w:pPr>
        <w:pStyle w:val="ListParagraph"/>
        <w:numPr>
          <w:ilvl w:val="0"/>
          <w:numId w:val="9"/>
        </w:numPr>
        <w:rPr>
          <w:rFonts w:cstheme="minorHAnsi"/>
          <w:color w:val="000000" w:themeColor="text1"/>
        </w:rPr>
      </w:pPr>
      <w:r w:rsidRPr="009C233C">
        <w:rPr>
          <w:rFonts w:cstheme="minorHAnsi"/>
          <w:color w:val="000000" w:themeColor="text1"/>
        </w:rPr>
        <w:t>To increase involvement</w:t>
      </w:r>
      <w:r w:rsidRPr="009C233C">
        <w:rPr>
          <w:rFonts w:cstheme="minorHAnsi"/>
          <w:color w:val="000000" w:themeColor="text1"/>
        </w:rPr>
        <w:tab/>
      </w:r>
      <w:r w:rsidRPr="009C233C">
        <w:rPr>
          <w:rFonts w:cstheme="minorHAnsi"/>
          <w:color w:val="000000" w:themeColor="text1"/>
        </w:rPr>
        <w:tab/>
      </w:r>
      <w:r w:rsidRPr="009C233C">
        <w:rPr>
          <w:rFonts w:cstheme="minorHAnsi"/>
          <w:color w:val="000000" w:themeColor="text1"/>
        </w:rPr>
        <w:tab/>
      </w:r>
      <w:r w:rsidRPr="009C233C">
        <w:rPr>
          <w:rFonts w:cstheme="minorHAnsi"/>
          <w:color w:val="000000" w:themeColor="text1"/>
        </w:rPr>
        <w:tab/>
      </w:r>
    </w:p>
    <w:p w14:paraId="5958CA8C" w14:textId="77777777" w:rsidR="00437578" w:rsidRPr="009C233C" w:rsidRDefault="005078A9" w:rsidP="005078A9">
      <w:pPr>
        <w:ind w:left="720"/>
        <w:rPr>
          <w:rFonts w:cstheme="minorHAnsi"/>
          <w:color w:val="000000" w:themeColor="text1"/>
        </w:rPr>
      </w:pPr>
      <w:r w:rsidRPr="009C233C">
        <w:rPr>
          <w:rFonts w:cstheme="minorHAnsi"/>
          <w:color w:val="000000" w:themeColor="text1"/>
        </w:rPr>
        <w:t xml:space="preserve">Your event/project aims to be accessible to as wide a </w:t>
      </w:r>
      <w:r w:rsidR="008C0611" w:rsidRPr="009C233C">
        <w:rPr>
          <w:rFonts w:cstheme="minorHAnsi"/>
          <w:color w:val="000000" w:themeColor="text1"/>
        </w:rPr>
        <w:t xml:space="preserve">proportion of the local </w:t>
      </w:r>
      <w:r w:rsidR="007F16B5" w:rsidRPr="009C233C">
        <w:rPr>
          <w:rFonts w:cstheme="minorHAnsi"/>
          <w:color w:val="000000" w:themeColor="text1"/>
        </w:rPr>
        <w:t>population</w:t>
      </w:r>
      <w:r w:rsidRPr="009C233C">
        <w:rPr>
          <w:rFonts w:cstheme="minorHAnsi"/>
          <w:color w:val="000000" w:themeColor="text1"/>
        </w:rPr>
        <w:t xml:space="preserve"> </w:t>
      </w:r>
      <w:r w:rsidR="00437578" w:rsidRPr="009C233C">
        <w:rPr>
          <w:rFonts w:cstheme="minorHAnsi"/>
          <w:color w:val="000000" w:themeColor="text1"/>
        </w:rPr>
        <w:t>as possible. It will aim to increase the general</w:t>
      </w:r>
      <w:r w:rsidR="008C0611" w:rsidRPr="009C233C">
        <w:rPr>
          <w:rFonts w:cstheme="minorHAnsi"/>
          <w:color w:val="000000" w:themeColor="text1"/>
        </w:rPr>
        <w:t xml:space="preserve"> </w:t>
      </w:r>
      <w:r w:rsidR="00437578" w:rsidRPr="009C233C">
        <w:rPr>
          <w:rFonts w:cstheme="minorHAnsi"/>
          <w:color w:val="000000" w:themeColor="text1"/>
        </w:rPr>
        <w:t xml:space="preserve">public’s involvement with the </w:t>
      </w:r>
      <w:r w:rsidR="00957439" w:rsidRPr="009C233C">
        <w:rPr>
          <w:rFonts w:cstheme="minorHAnsi"/>
          <w:color w:val="000000" w:themeColor="text1"/>
        </w:rPr>
        <w:t xml:space="preserve">arts </w:t>
      </w:r>
      <w:r w:rsidR="00437578" w:rsidRPr="009C233C">
        <w:rPr>
          <w:rFonts w:cstheme="minorHAnsi"/>
          <w:color w:val="000000" w:themeColor="text1"/>
        </w:rPr>
        <w:t>and broaden</w:t>
      </w:r>
      <w:r w:rsidR="00FC5F5C" w:rsidRPr="009C233C">
        <w:rPr>
          <w:rFonts w:cstheme="minorHAnsi"/>
          <w:color w:val="000000" w:themeColor="text1"/>
        </w:rPr>
        <w:t xml:space="preserve"> </w:t>
      </w:r>
      <w:r w:rsidR="00437578" w:rsidRPr="009C233C">
        <w:rPr>
          <w:rFonts w:cstheme="minorHAnsi"/>
          <w:color w:val="000000" w:themeColor="text1"/>
        </w:rPr>
        <w:t>the public’s op</w:t>
      </w:r>
      <w:r w:rsidR="00202035" w:rsidRPr="009C233C">
        <w:rPr>
          <w:rFonts w:cstheme="minorHAnsi"/>
          <w:color w:val="000000" w:themeColor="text1"/>
        </w:rPr>
        <w:t>portunity to attend arts events.</w:t>
      </w:r>
      <w:r w:rsidR="00957439" w:rsidRPr="009C233C">
        <w:rPr>
          <w:rFonts w:cstheme="minorHAnsi"/>
          <w:color w:val="000000" w:themeColor="text1"/>
        </w:rPr>
        <w:t xml:space="preserve"> You will promote your event to </w:t>
      </w:r>
      <w:r w:rsidR="00202035" w:rsidRPr="009C233C">
        <w:rPr>
          <w:rFonts w:cstheme="minorHAnsi"/>
          <w:color w:val="000000" w:themeColor="text1"/>
        </w:rPr>
        <w:t>the widest audience possible through your o</w:t>
      </w:r>
      <w:r w:rsidR="00957439" w:rsidRPr="009C233C">
        <w:rPr>
          <w:rFonts w:cstheme="minorHAnsi"/>
          <w:color w:val="000000" w:themeColor="text1"/>
        </w:rPr>
        <w:t xml:space="preserve">wn means and through assistance </w:t>
      </w:r>
      <w:r w:rsidR="00202035" w:rsidRPr="009C233C">
        <w:rPr>
          <w:rFonts w:cstheme="minorHAnsi"/>
          <w:color w:val="000000" w:themeColor="text1"/>
        </w:rPr>
        <w:t>offered by the Guernsey Arts Commission.</w:t>
      </w:r>
    </w:p>
    <w:p w14:paraId="3E5F3127" w14:textId="77777777" w:rsidR="00202035" w:rsidRPr="009C233C" w:rsidRDefault="00202035" w:rsidP="00202035">
      <w:pPr>
        <w:pStyle w:val="ListParagraph"/>
        <w:numPr>
          <w:ilvl w:val="0"/>
          <w:numId w:val="8"/>
        </w:numPr>
        <w:rPr>
          <w:rFonts w:cstheme="minorHAnsi"/>
          <w:b/>
          <w:color w:val="000000" w:themeColor="text1"/>
        </w:rPr>
      </w:pPr>
      <w:r w:rsidRPr="009C233C">
        <w:rPr>
          <w:rFonts w:cstheme="minorHAnsi"/>
          <w:b/>
          <w:color w:val="000000" w:themeColor="text1"/>
        </w:rPr>
        <w:t>Audience Engagement:</w:t>
      </w:r>
    </w:p>
    <w:p w14:paraId="64ED8C44" w14:textId="77777777" w:rsidR="00720CD0" w:rsidRPr="009C233C" w:rsidRDefault="00202035" w:rsidP="00C031E4">
      <w:pPr>
        <w:pStyle w:val="ListParagraph"/>
        <w:numPr>
          <w:ilvl w:val="0"/>
          <w:numId w:val="15"/>
        </w:numPr>
        <w:spacing w:line="240" w:lineRule="auto"/>
        <w:rPr>
          <w:rFonts w:cstheme="minorHAnsi"/>
          <w:color w:val="000000" w:themeColor="text1"/>
        </w:rPr>
      </w:pPr>
      <w:r w:rsidRPr="009C233C">
        <w:rPr>
          <w:rFonts w:cstheme="minorHAnsi"/>
          <w:color w:val="000000" w:themeColor="text1"/>
        </w:rPr>
        <w:t>To increase understanding of the arts</w:t>
      </w:r>
      <w:r w:rsidR="00FC5F5C" w:rsidRPr="009C233C">
        <w:rPr>
          <w:rFonts w:cstheme="minorHAnsi"/>
          <w:color w:val="000000" w:themeColor="text1"/>
        </w:rPr>
        <w:tab/>
      </w:r>
      <w:r w:rsidR="00720CD0" w:rsidRPr="009C233C">
        <w:rPr>
          <w:rFonts w:cstheme="minorHAnsi"/>
          <w:color w:val="000000" w:themeColor="text1"/>
        </w:rPr>
        <w:tab/>
        <w:t xml:space="preserve"> </w:t>
      </w:r>
    </w:p>
    <w:p w14:paraId="082B0A83" w14:textId="77777777" w:rsidR="00720CD0" w:rsidRPr="009C233C" w:rsidRDefault="00FC5F5C" w:rsidP="00C031E4">
      <w:pPr>
        <w:pStyle w:val="ListParagraph"/>
        <w:numPr>
          <w:ilvl w:val="0"/>
          <w:numId w:val="15"/>
        </w:numPr>
        <w:spacing w:line="240" w:lineRule="auto"/>
        <w:rPr>
          <w:rFonts w:cstheme="minorHAnsi"/>
          <w:color w:val="000000" w:themeColor="text1"/>
        </w:rPr>
      </w:pPr>
      <w:r w:rsidRPr="009C233C">
        <w:rPr>
          <w:rFonts w:cstheme="minorHAnsi"/>
          <w:color w:val="000000" w:themeColor="text1"/>
        </w:rPr>
        <w:t xml:space="preserve">To provide and wider context </w:t>
      </w:r>
      <w:r w:rsidRPr="009C233C">
        <w:rPr>
          <w:rFonts w:cstheme="minorHAnsi"/>
          <w:color w:val="000000" w:themeColor="text1"/>
        </w:rPr>
        <w:tab/>
      </w:r>
      <w:r w:rsidRPr="009C233C">
        <w:rPr>
          <w:rFonts w:cstheme="minorHAnsi"/>
          <w:color w:val="000000" w:themeColor="text1"/>
        </w:rPr>
        <w:tab/>
      </w:r>
      <w:r w:rsidR="00720CD0" w:rsidRPr="009C233C">
        <w:rPr>
          <w:rFonts w:cstheme="minorHAnsi"/>
          <w:color w:val="000000" w:themeColor="text1"/>
        </w:rPr>
        <w:tab/>
      </w:r>
    </w:p>
    <w:p w14:paraId="763EF617" w14:textId="77777777" w:rsidR="008C0611" w:rsidRPr="009C233C" w:rsidRDefault="00202035" w:rsidP="00C031E4">
      <w:pPr>
        <w:pStyle w:val="ListParagraph"/>
        <w:numPr>
          <w:ilvl w:val="0"/>
          <w:numId w:val="15"/>
        </w:numPr>
        <w:spacing w:line="240" w:lineRule="auto"/>
        <w:rPr>
          <w:rFonts w:cstheme="minorHAnsi"/>
          <w:color w:val="000000" w:themeColor="text1"/>
        </w:rPr>
      </w:pPr>
      <w:r w:rsidRPr="009C233C">
        <w:rPr>
          <w:rFonts w:cstheme="minorHAnsi"/>
          <w:color w:val="000000" w:themeColor="text1"/>
        </w:rPr>
        <w:t xml:space="preserve">To </w:t>
      </w:r>
      <w:r w:rsidR="008C0611" w:rsidRPr="009C233C">
        <w:rPr>
          <w:rFonts w:cstheme="minorHAnsi"/>
          <w:color w:val="000000" w:themeColor="text1"/>
        </w:rPr>
        <w:t>enhance learning opportunities</w:t>
      </w:r>
      <w:r w:rsidR="008C0611" w:rsidRPr="009C233C">
        <w:rPr>
          <w:rFonts w:cstheme="minorHAnsi"/>
          <w:color w:val="000000" w:themeColor="text1"/>
        </w:rPr>
        <w:tab/>
      </w:r>
      <w:r w:rsidR="00720CD0" w:rsidRPr="009C233C">
        <w:rPr>
          <w:rFonts w:cstheme="minorHAnsi"/>
          <w:color w:val="000000" w:themeColor="text1"/>
        </w:rPr>
        <w:tab/>
      </w:r>
      <w:r w:rsidR="00720CD0" w:rsidRPr="009C233C">
        <w:rPr>
          <w:rFonts w:cstheme="minorHAnsi"/>
          <w:color w:val="000000" w:themeColor="text1"/>
        </w:rPr>
        <w:tab/>
      </w:r>
      <w:r w:rsidRPr="009C233C">
        <w:rPr>
          <w:rFonts w:cstheme="minorHAnsi"/>
          <w:color w:val="000000" w:themeColor="text1"/>
        </w:rPr>
        <w:t xml:space="preserve"> </w:t>
      </w:r>
    </w:p>
    <w:p w14:paraId="6873BA87" w14:textId="77777777" w:rsidR="008C0611" w:rsidRPr="009C233C" w:rsidRDefault="0083317B" w:rsidP="00C031E4">
      <w:pPr>
        <w:spacing w:line="240" w:lineRule="auto"/>
        <w:ind w:left="720"/>
        <w:rPr>
          <w:rFonts w:cstheme="minorHAnsi"/>
          <w:color w:val="000000" w:themeColor="text1"/>
        </w:rPr>
      </w:pPr>
      <w:r w:rsidRPr="009C233C">
        <w:rPr>
          <w:rFonts w:cstheme="minorHAnsi"/>
          <w:color w:val="000000" w:themeColor="text1"/>
        </w:rPr>
        <w:t xml:space="preserve">Your event/project should aim to engage new audiences and increase the wider understanding of the arts within the context </w:t>
      </w:r>
      <w:r w:rsidR="00202035" w:rsidRPr="009C233C">
        <w:rPr>
          <w:rFonts w:cstheme="minorHAnsi"/>
          <w:color w:val="000000" w:themeColor="text1"/>
        </w:rPr>
        <w:t>of</w:t>
      </w:r>
      <w:r w:rsidR="008C0611" w:rsidRPr="009C233C">
        <w:rPr>
          <w:rFonts w:cstheme="minorHAnsi"/>
          <w:color w:val="000000" w:themeColor="text1"/>
        </w:rPr>
        <w:t xml:space="preserve"> </w:t>
      </w:r>
      <w:r w:rsidR="00202035" w:rsidRPr="009C233C">
        <w:rPr>
          <w:rFonts w:cstheme="minorHAnsi"/>
          <w:color w:val="000000" w:themeColor="text1"/>
        </w:rPr>
        <w:t>da</w:t>
      </w:r>
      <w:r w:rsidRPr="009C233C">
        <w:rPr>
          <w:rFonts w:cstheme="minorHAnsi"/>
          <w:color w:val="000000" w:themeColor="text1"/>
        </w:rPr>
        <w:t xml:space="preserve">y to day life.  As part of this </w:t>
      </w:r>
      <w:r w:rsidR="00202035" w:rsidRPr="009C233C">
        <w:rPr>
          <w:rFonts w:cstheme="minorHAnsi"/>
          <w:color w:val="000000" w:themeColor="text1"/>
        </w:rPr>
        <w:t xml:space="preserve">your event should increase opportunities for people to learn about the arts both directly through </w:t>
      </w:r>
      <w:r w:rsidR="00586BAC" w:rsidRPr="009C233C">
        <w:rPr>
          <w:rFonts w:cstheme="minorHAnsi"/>
          <w:color w:val="000000" w:themeColor="text1"/>
        </w:rPr>
        <w:t>hands on workshops or lectures, through demonstrating how the arts are a part of everyone’s life or by giving those in attendance a chance to meet the artists involved.</w:t>
      </w:r>
    </w:p>
    <w:p w14:paraId="3AC7B5B8" w14:textId="77777777" w:rsidR="00586BAC" w:rsidRPr="009C233C" w:rsidRDefault="00586BAC" w:rsidP="00C031E4">
      <w:pPr>
        <w:pStyle w:val="ListParagraph"/>
        <w:numPr>
          <w:ilvl w:val="0"/>
          <w:numId w:val="8"/>
        </w:numPr>
        <w:spacing w:line="240" w:lineRule="auto"/>
        <w:rPr>
          <w:rFonts w:cstheme="minorHAnsi"/>
          <w:b/>
          <w:color w:val="000000" w:themeColor="text1"/>
        </w:rPr>
      </w:pPr>
      <w:r w:rsidRPr="009C233C">
        <w:rPr>
          <w:rFonts w:cstheme="minorHAnsi"/>
          <w:b/>
          <w:color w:val="000000" w:themeColor="text1"/>
        </w:rPr>
        <w:t xml:space="preserve">Arts in Public Places: </w:t>
      </w:r>
      <w:r w:rsidR="008C0611" w:rsidRPr="009C233C">
        <w:rPr>
          <w:rFonts w:cstheme="minorHAnsi"/>
          <w:b/>
          <w:color w:val="000000" w:themeColor="text1"/>
        </w:rPr>
        <w:tab/>
      </w:r>
      <w:r w:rsidR="008C0611" w:rsidRPr="009C233C">
        <w:rPr>
          <w:rFonts w:cstheme="minorHAnsi"/>
          <w:b/>
          <w:color w:val="000000" w:themeColor="text1"/>
        </w:rPr>
        <w:tab/>
      </w:r>
      <w:r w:rsidR="008C0611" w:rsidRPr="009C233C">
        <w:rPr>
          <w:rFonts w:cstheme="minorHAnsi"/>
          <w:b/>
          <w:color w:val="000000" w:themeColor="text1"/>
        </w:rPr>
        <w:tab/>
      </w:r>
      <w:r w:rsidR="008C0611" w:rsidRPr="009C233C">
        <w:rPr>
          <w:rFonts w:cstheme="minorHAnsi"/>
          <w:b/>
          <w:color w:val="000000" w:themeColor="text1"/>
        </w:rPr>
        <w:tab/>
      </w:r>
      <w:r w:rsidR="008C0611" w:rsidRPr="009C233C">
        <w:rPr>
          <w:rFonts w:cstheme="minorHAnsi"/>
          <w:b/>
          <w:color w:val="000000" w:themeColor="text1"/>
        </w:rPr>
        <w:tab/>
      </w:r>
    </w:p>
    <w:p w14:paraId="1A93242B" w14:textId="77777777" w:rsidR="00FB02C2" w:rsidRPr="00E42CE8" w:rsidRDefault="008C0611" w:rsidP="00E42CE8">
      <w:pPr>
        <w:pStyle w:val="ListParagraph"/>
        <w:numPr>
          <w:ilvl w:val="0"/>
          <w:numId w:val="14"/>
        </w:numPr>
        <w:spacing w:line="240" w:lineRule="auto"/>
        <w:rPr>
          <w:rFonts w:cstheme="minorHAnsi"/>
          <w:color w:val="000000" w:themeColor="text1"/>
        </w:rPr>
      </w:pPr>
      <w:r w:rsidRPr="009C233C">
        <w:rPr>
          <w:rFonts w:cstheme="minorHAnsi"/>
          <w:color w:val="000000" w:themeColor="text1"/>
        </w:rPr>
        <w:t>To provide a framework to deliver</w:t>
      </w:r>
      <w:r w:rsidR="00E54C2E" w:rsidRPr="009C233C">
        <w:rPr>
          <w:rFonts w:cstheme="minorHAnsi"/>
          <w:color w:val="000000" w:themeColor="text1"/>
        </w:rPr>
        <w:t xml:space="preserve"> </w:t>
      </w:r>
      <w:r w:rsidR="00E42CE8">
        <w:rPr>
          <w:rFonts w:cstheme="minorHAnsi"/>
          <w:color w:val="000000" w:themeColor="text1"/>
        </w:rPr>
        <w:t>public arts projects</w:t>
      </w:r>
      <w:r w:rsidRPr="00E42CE8">
        <w:rPr>
          <w:rFonts w:cstheme="minorHAnsi"/>
          <w:color w:val="000000" w:themeColor="text1"/>
        </w:rPr>
        <w:tab/>
      </w:r>
      <w:r w:rsidRPr="00E42CE8">
        <w:rPr>
          <w:rFonts w:cstheme="minorHAnsi"/>
          <w:color w:val="000000" w:themeColor="text1"/>
        </w:rPr>
        <w:tab/>
      </w:r>
      <w:r w:rsidRPr="00E42CE8">
        <w:rPr>
          <w:rFonts w:cstheme="minorHAnsi"/>
          <w:color w:val="000000" w:themeColor="text1"/>
        </w:rPr>
        <w:tab/>
      </w:r>
      <w:r w:rsidRPr="00E42CE8">
        <w:rPr>
          <w:rFonts w:cstheme="minorHAnsi"/>
          <w:color w:val="000000" w:themeColor="text1"/>
        </w:rPr>
        <w:tab/>
      </w:r>
    </w:p>
    <w:p w14:paraId="19DF54AC" w14:textId="77777777" w:rsidR="008C0611" w:rsidRPr="009C233C" w:rsidRDefault="008C0611" w:rsidP="00C031E4">
      <w:pPr>
        <w:pStyle w:val="ListParagraph"/>
        <w:numPr>
          <w:ilvl w:val="0"/>
          <w:numId w:val="14"/>
        </w:numPr>
        <w:spacing w:line="240" w:lineRule="auto"/>
        <w:rPr>
          <w:rFonts w:cstheme="minorHAnsi"/>
          <w:color w:val="000000" w:themeColor="text1"/>
        </w:rPr>
      </w:pPr>
      <w:r w:rsidRPr="009C233C">
        <w:rPr>
          <w:rFonts w:cstheme="minorHAnsi"/>
          <w:color w:val="000000" w:themeColor="text1"/>
        </w:rPr>
        <w:t>To provide a wider context</w:t>
      </w:r>
      <w:r w:rsidR="0092754F" w:rsidRPr="009C233C">
        <w:rPr>
          <w:rFonts w:cstheme="minorHAnsi"/>
          <w:color w:val="000000" w:themeColor="text1"/>
        </w:rPr>
        <w:tab/>
      </w:r>
      <w:r w:rsidR="0092754F" w:rsidRPr="009C233C">
        <w:rPr>
          <w:rFonts w:cstheme="minorHAnsi"/>
          <w:color w:val="000000" w:themeColor="text1"/>
        </w:rPr>
        <w:tab/>
      </w:r>
      <w:r w:rsidR="0092754F" w:rsidRPr="009C233C">
        <w:rPr>
          <w:rFonts w:cstheme="minorHAnsi"/>
          <w:color w:val="000000" w:themeColor="text1"/>
        </w:rPr>
        <w:tab/>
      </w:r>
      <w:r w:rsidR="0092754F" w:rsidRPr="009C233C">
        <w:rPr>
          <w:rFonts w:cstheme="minorHAnsi"/>
          <w:color w:val="000000" w:themeColor="text1"/>
        </w:rPr>
        <w:tab/>
      </w:r>
    </w:p>
    <w:p w14:paraId="27C0162A" w14:textId="77777777" w:rsidR="008C0611" w:rsidRPr="009C233C" w:rsidRDefault="008C0611" w:rsidP="00C031E4">
      <w:pPr>
        <w:pStyle w:val="ListParagraph"/>
        <w:numPr>
          <w:ilvl w:val="0"/>
          <w:numId w:val="14"/>
        </w:numPr>
        <w:spacing w:line="240" w:lineRule="auto"/>
        <w:rPr>
          <w:rFonts w:cstheme="minorHAnsi"/>
          <w:color w:val="000000" w:themeColor="text1"/>
        </w:rPr>
      </w:pPr>
      <w:r w:rsidRPr="009C233C">
        <w:rPr>
          <w:rFonts w:cstheme="minorHAnsi"/>
          <w:color w:val="000000" w:themeColor="text1"/>
        </w:rPr>
        <w:t>To enhance learning opportunities</w:t>
      </w:r>
      <w:r w:rsidR="00C031E4" w:rsidRPr="009C233C">
        <w:rPr>
          <w:rFonts w:cstheme="minorHAnsi"/>
          <w:color w:val="000000" w:themeColor="text1"/>
        </w:rPr>
        <w:br/>
      </w:r>
      <w:r w:rsidR="00C031E4" w:rsidRPr="009C233C">
        <w:rPr>
          <w:rFonts w:cstheme="minorHAnsi"/>
          <w:color w:val="000000" w:themeColor="text1"/>
        </w:rPr>
        <w:br/>
      </w:r>
      <w:r w:rsidR="0083317B" w:rsidRPr="009C233C">
        <w:rPr>
          <w:rFonts w:cstheme="minorHAnsi"/>
          <w:color w:val="000000" w:themeColor="text1"/>
        </w:rPr>
        <w:t>Your event should take the arts out of their traditional settings and explore how they intera</w:t>
      </w:r>
      <w:r w:rsidR="00C031E4" w:rsidRPr="009C233C">
        <w:rPr>
          <w:rFonts w:cstheme="minorHAnsi"/>
          <w:color w:val="000000" w:themeColor="text1"/>
        </w:rPr>
        <w:t>ct with the wider public realm.</w:t>
      </w:r>
    </w:p>
    <w:p w14:paraId="0F1F0E45" w14:textId="77777777" w:rsidR="00C031E4" w:rsidRPr="009C233C" w:rsidRDefault="00C031E4" w:rsidP="00FB02C2">
      <w:pPr>
        <w:rPr>
          <w:rFonts w:cstheme="minorHAnsi"/>
          <w:b/>
          <w:color w:val="0070C0"/>
        </w:rPr>
      </w:pPr>
    </w:p>
    <w:p w14:paraId="35732BB5" w14:textId="77777777" w:rsidR="00FB02C2" w:rsidRPr="009C233C" w:rsidRDefault="00FB02C2" w:rsidP="00FB02C2">
      <w:pPr>
        <w:rPr>
          <w:rFonts w:cstheme="minorHAnsi"/>
          <w:b/>
          <w:color w:val="0070C0"/>
        </w:rPr>
      </w:pPr>
      <w:r w:rsidRPr="009C233C">
        <w:rPr>
          <w:rFonts w:cstheme="minorHAnsi"/>
          <w:b/>
          <w:color w:val="0070C0"/>
        </w:rPr>
        <w:t>Your application will not be considered without the following:</w:t>
      </w:r>
      <w:r w:rsidR="00437578" w:rsidRPr="009C233C">
        <w:rPr>
          <w:rFonts w:cstheme="minorHAnsi"/>
          <w:b/>
          <w:color w:val="0070C0"/>
        </w:rPr>
        <w:tab/>
      </w:r>
      <w:r w:rsidR="00437578" w:rsidRPr="009C233C">
        <w:rPr>
          <w:rFonts w:cstheme="minorHAnsi"/>
          <w:b/>
          <w:color w:val="0070C0"/>
        </w:rPr>
        <w:tab/>
      </w:r>
    </w:p>
    <w:p w14:paraId="1E6092E7" w14:textId="77777777" w:rsidR="00FB02C2" w:rsidRPr="009C233C" w:rsidRDefault="005078A9" w:rsidP="00FB02C2">
      <w:pPr>
        <w:rPr>
          <w:rFonts w:cstheme="minorHAnsi"/>
          <w:color w:val="000000" w:themeColor="text1"/>
        </w:rPr>
      </w:pPr>
      <w:r w:rsidRPr="009C233C">
        <w:rPr>
          <w:rFonts w:cstheme="minorHAnsi"/>
          <w:b/>
          <w:color w:val="000000" w:themeColor="text1"/>
        </w:rPr>
        <w:t>A project/event p</w:t>
      </w:r>
      <w:r w:rsidR="00FB02C2" w:rsidRPr="009C233C">
        <w:rPr>
          <w:rFonts w:cstheme="minorHAnsi"/>
          <w:b/>
          <w:color w:val="000000" w:themeColor="text1"/>
        </w:rPr>
        <w:t>roposal</w:t>
      </w:r>
      <w:r w:rsidR="00FB02C2" w:rsidRPr="009C233C">
        <w:rPr>
          <w:rFonts w:cstheme="minorHAnsi"/>
          <w:b/>
          <w:color w:val="000000" w:themeColor="text1"/>
        </w:rPr>
        <w:br/>
      </w:r>
      <w:r w:rsidR="00FB02C2" w:rsidRPr="009C233C">
        <w:rPr>
          <w:rFonts w:cstheme="minorHAnsi"/>
          <w:color w:val="000000" w:themeColor="text1"/>
        </w:rPr>
        <w:t>We request a separate proposal outlining your event(s)/project(s), con</w:t>
      </w:r>
      <w:r w:rsidR="002B7A3C" w:rsidRPr="009C233C">
        <w:rPr>
          <w:rFonts w:cstheme="minorHAnsi"/>
          <w:color w:val="000000" w:themeColor="text1"/>
        </w:rPr>
        <w:t>sidering how it may satisfy the</w:t>
      </w:r>
      <w:r w:rsidR="00FB02C2" w:rsidRPr="009C233C">
        <w:rPr>
          <w:rFonts w:cstheme="minorHAnsi"/>
          <w:color w:val="000000" w:themeColor="text1"/>
        </w:rPr>
        <w:t xml:space="preserve"> key criteria for the Funding Sub-Committee (see above). Please indicate the possibility for future development and growth.</w:t>
      </w:r>
    </w:p>
    <w:p w14:paraId="79F05AB7" w14:textId="77777777" w:rsidR="00E54C2E" w:rsidRPr="009C233C" w:rsidRDefault="00E54C2E" w:rsidP="00FB02C2">
      <w:pPr>
        <w:rPr>
          <w:rFonts w:cstheme="minorHAnsi"/>
        </w:rPr>
      </w:pPr>
      <w:r w:rsidRPr="009C233C">
        <w:rPr>
          <w:rFonts w:cstheme="minorHAnsi"/>
        </w:rPr>
        <w:t>Only one application per calendar year will be considered from an individual or organisation.</w:t>
      </w:r>
    </w:p>
    <w:p w14:paraId="14D52488" w14:textId="77777777" w:rsidR="00FB02C2" w:rsidRPr="009C233C" w:rsidRDefault="007F2733" w:rsidP="00FB02C2">
      <w:pPr>
        <w:rPr>
          <w:rFonts w:cstheme="minorHAnsi"/>
          <w:color w:val="000000" w:themeColor="text1"/>
        </w:rPr>
      </w:pPr>
      <w:r w:rsidRPr="009C233C">
        <w:rPr>
          <w:rFonts w:cstheme="minorHAnsi"/>
          <w:b/>
          <w:color w:val="000000" w:themeColor="text1"/>
        </w:rPr>
        <w:t>Financial i</w:t>
      </w:r>
      <w:r w:rsidR="00FB02C2" w:rsidRPr="009C233C">
        <w:rPr>
          <w:rFonts w:cstheme="minorHAnsi"/>
          <w:b/>
          <w:color w:val="000000" w:themeColor="text1"/>
        </w:rPr>
        <w:t xml:space="preserve">nformation </w:t>
      </w:r>
      <w:r w:rsidR="00FB02C2" w:rsidRPr="009C233C">
        <w:rPr>
          <w:rFonts w:cstheme="minorHAnsi"/>
          <w:b/>
          <w:color w:val="000000" w:themeColor="text1"/>
        </w:rPr>
        <w:br/>
      </w:r>
      <w:r w:rsidR="00FB02C2" w:rsidRPr="009C233C">
        <w:rPr>
          <w:rFonts w:cstheme="minorHAnsi"/>
          <w:color w:val="000000" w:themeColor="text1"/>
        </w:rPr>
        <w:t>Together with the income and expenditure details requested in the application form, applicants must also include the following:</w:t>
      </w:r>
    </w:p>
    <w:p w14:paraId="4FE7273C" w14:textId="77777777" w:rsidR="00FB02C2" w:rsidRPr="009C233C" w:rsidRDefault="00FB02C2" w:rsidP="00FB02C2">
      <w:pPr>
        <w:pStyle w:val="ListParagraph"/>
        <w:numPr>
          <w:ilvl w:val="0"/>
          <w:numId w:val="12"/>
        </w:numPr>
        <w:rPr>
          <w:rFonts w:cstheme="minorHAnsi"/>
          <w:color w:val="000000" w:themeColor="text1"/>
        </w:rPr>
      </w:pPr>
      <w:r w:rsidRPr="009C233C">
        <w:rPr>
          <w:rFonts w:cstheme="minorHAnsi"/>
          <w:color w:val="000000" w:themeColor="text1"/>
        </w:rPr>
        <w:t>Latest audited accounts/statements for last financial year</w:t>
      </w:r>
    </w:p>
    <w:p w14:paraId="71D8FA9E" w14:textId="77777777" w:rsidR="00FB02C2" w:rsidRPr="009C233C" w:rsidRDefault="00FB02C2" w:rsidP="00FB02C2">
      <w:pPr>
        <w:pStyle w:val="ListParagraph"/>
        <w:numPr>
          <w:ilvl w:val="0"/>
          <w:numId w:val="12"/>
        </w:numPr>
        <w:rPr>
          <w:rFonts w:cstheme="minorHAnsi"/>
          <w:color w:val="000000" w:themeColor="text1"/>
        </w:rPr>
      </w:pPr>
      <w:r w:rsidRPr="009C233C">
        <w:rPr>
          <w:rFonts w:cstheme="minorHAnsi"/>
          <w:color w:val="000000" w:themeColor="text1"/>
        </w:rPr>
        <w:t>A statement of reserves.</w:t>
      </w:r>
    </w:p>
    <w:p w14:paraId="2C1366BA" w14:textId="77777777" w:rsidR="00FB02C2" w:rsidRPr="009C233C" w:rsidRDefault="00FB02C2" w:rsidP="00FB02C2">
      <w:pPr>
        <w:rPr>
          <w:rFonts w:cstheme="minorHAnsi"/>
          <w:color w:val="000000" w:themeColor="text1"/>
          <w:u w:val="single"/>
        </w:rPr>
      </w:pPr>
      <w:r w:rsidRPr="009C233C">
        <w:rPr>
          <w:rFonts w:cstheme="minorHAnsi"/>
          <w:color w:val="000000" w:themeColor="text1"/>
          <w:u w:val="single"/>
        </w:rPr>
        <w:t xml:space="preserve">Please note: Your application will not be considered without the relevant financial information. </w:t>
      </w:r>
    </w:p>
    <w:p w14:paraId="7F58B3A0" w14:textId="77777777" w:rsidR="00FB02C2" w:rsidRPr="009C233C" w:rsidRDefault="007F2733" w:rsidP="00FB02C2">
      <w:pPr>
        <w:rPr>
          <w:rFonts w:cstheme="minorHAnsi"/>
          <w:color w:val="000000" w:themeColor="text1"/>
        </w:rPr>
      </w:pPr>
      <w:r w:rsidRPr="009C233C">
        <w:rPr>
          <w:rFonts w:cstheme="minorHAnsi"/>
          <w:b/>
          <w:color w:val="000000" w:themeColor="text1"/>
        </w:rPr>
        <w:t>Other supporting i</w:t>
      </w:r>
      <w:r w:rsidR="00FB02C2" w:rsidRPr="009C233C">
        <w:rPr>
          <w:rFonts w:cstheme="minorHAnsi"/>
          <w:b/>
          <w:color w:val="000000" w:themeColor="text1"/>
        </w:rPr>
        <w:t>nformation</w:t>
      </w:r>
      <w:r w:rsidR="00FB02C2" w:rsidRPr="009C233C">
        <w:rPr>
          <w:rFonts w:cstheme="minorHAnsi"/>
          <w:b/>
          <w:color w:val="000000" w:themeColor="text1"/>
        </w:rPr>
        <w:br/>
      </w:r>
      <w:r w:rsidR="00FB02C2" w:rsidRPr="009C233C">
        <w:rPr>
          <w:rFonts w:cstheme="minorHAnsi"/>
          <w:color w:val="000000" w:themeColor="text1"/>
        </w:rPr>
        <w:t>If applicable, the Funding Sub-Committee welcomes any additional material or information that you feel would further support your application.</w:t>
      </w:r>
    </w:p>
    <w:p w14:paraId="08EFFAF6" w14:textId="77777777" w:rsidR="00FB02C2" w:rsidRPr="009C233C" w:rsidRDefault="00FB02C2" w:rsidP="00FB02C2">
      <w:pPr>
        <w:rPr>
          <w:rFonts w:cstheme="minorHAnsi"/>
          <w:color w:val="000000" w:themeColor="text1"/>
        </w:rPr>
      </w:pPr>
      <w:r w:rsidRPr="009C233C">
        <w:rPr>
          <w:rFonts w:cstheme="minorHAnsi"/>
          <w:b/>
          <w:color w:val="0070C0"/>
        </w:rPr>
        <w:t>Data protection</w:t>
      </w:r>
      <w:r w:rsidRPr="009C233C">
        <w:rPr>
          <w:rFonts w:cstheme="minorHAnsi"/>
          <w:b/>
          <w:color w:val="0070C0"/>
        </w:rPr>
        <w:br/>
      </w:r>
      <w:r w:rsidRPr="009C233C">
        <w:rPr>
          <w:rFonts w:cstheme="minorHAnsi"/>
          <w:color w:val="000000" w:themeColor="text1"/>
        </w:rPr>
        <w:t xml:space="preserve">Please ensure you thoroughly read through the Guernsey Arts Commission Data protection Information on p.6 </w:t>
      </w:r>
      <w:r w:rsidR="000128BE" w:rsidRPr="009C233C">
        <w:rPr>
          <w:rFonts w:cstheme="minorHAnsi"/>
          <w:color w:val="000000" w:themeColor="text1"/>
        </w:rPr>
        <w:t>of the application form. You are</w:t>
      </w:r>
      <w:r w:rsidR="002B7A3C" w:rsidRPr="009C233C">
        <w:rPr>
          <w:rFonts w:cstheme="minorHAnsi"/>
          <w:color w:val="000000" w:themeColor="text1"/>
        </w:rPr>
        <w:t xml:space="preserve"> required to accept the outline</w:t>
      </w:r>
      <w:r w:rsidR="000128BE" w:rsidRPr="009C233C">
        <w:rPr>
          <w:rFonts w:cstheme="minorHAnsi"/>
          <w:color w:val="000000" w:themeColor="text1"/>
        </w:rPr>
        <w:t xml:space="preserve"> terms and conditions (by way of signature) for your application to be assessed.</w:t>
      </w:r>
    </w:p>
    <w:p w14:paraId="797B7054" w14:textId="77777777" w:rsidR="000128BE" w:rsidRPr="009C233C" w:rsidRDefault="000128BE" w:rsidP="00FB02C2">
      <w:pPr>
        <w:rPr>
          <w:rFonts w:cstheme="minorHAnsi"/>
          <w:color w:val="000000" w:themeColor="text1"/>
        </w:rPr>
      </w:pPr>
      <w:r w:rsidRPr="009C233C">
        <w:rPr>
          <w:rFonts w:cstheme="minorHAnsi"/>
          <w:b/>
          <w:color w:val="0070C0"/>
        </w:rPr>
        <w:t>Child Protection Policy</w:t>
      </w:r>
      <w:r w:rsidR="004C6CD8">
        <w:rPr>
          <w:rFonts w:cstheme="minorHAnsi"/>
          <w:b/>
          <w:color w:val="0070C0"/>
        </w:rPr>
        <w:t>/ V</w:t>
      </w:r>
      <w:r w:rsidR="000A549D">
        <w:rPr>
          <w:rFonts w:cstheme="minorHAnsi"/>
          <w:b/>
          <w:color w:val="0070C0"/>
        </w:rPr>
        <w:t>ulnerable</w:t>
      </w:r>
      <w:r w:rsidR="004C6CD8">
        <w:rPr>
          <w:rFonts w:cstheme="minorHAnsi"/>
          <w:b/>
          <w:color w:val="0070C0"/>
        </w:rPr>
        <w:t xml:space="preserve"> Adults Policy </w:t>
      </w:r>
      <w:r w:rsidRPr="009C233C">
        <w:rPr>
          <w:rFonts w:cstheme="minorHAnsi"/>
          <w:b/>
          <w:color w:val="0070C0"/>
        </w:rPr>
        <w:br/>
      </w:r>
      <w:r w:rsidRPr="009C233C">
        <w:rPr>
          <w:rFonts w:cstheme="minorHAnsi"/>
          <w:color w:val="000000" w:themeColor="text1"/>
        </w:rPr>
        <w:t>Guernsey Arts Commission requires all relevant organisations who wish to apply for funding to hold and implement their own Child Protection Policy</w:t>
      </w:r>
      <w:r w:rsidR="000A549D">
        <w:rPr>
          <w:rFonts w:cstheme="minorHAnsi"/>
          <w:color w:val="000000" w:themeColor="text1"/>
        </w:rPr>
        <w:t xml:space="preserve"> and or vulnerable adult. </w:t>
      </w:r>
      <w:r w:rsidRPr="009C233C">
        <w:rPr>
          <w:rFonts w:cstheme="minorHAnsi"/>
          <w:color w:val="000000" w:themeColor="text1"/>
        </w:rPr>
        <w:t xml:space="preserve">This will apply to any organisation who will be working directly with children (aged under 18) and vulnerable adults. Organisations, individuals and informal groups will be expected to undertake a Guernsey police Enhanced Disclosure for everyone including volunteers who will be directly working with children or vulnerable adults. </w:t>
      </w:r>
    </w:p>
    <w:p w14:paraId="0F9132DD" w14:textId="77777777" w:rsidR="000128BE" w:rsidRPr="009C233C" w:rsidRDefault="000128BE" w:rsidP="00FB02C2">
      <w:pPr>
        <w:rPr>
          <w:rFonts w:cstheme="minorHAnsi"/>
          <w:b/>
          <w:color w:val="000000" w:themeColor="text1"/>
        </w:rPr>
      </w:pPr>
      <w:r w:rsidRPr="009C233C">
        <w:rPr>
          <w:rFonts w:cstheme="minorHAnsi"/>
          <w:b/>
          <w:color w:val="000000" w:themeColor="text1"/>
        </w:rPr>
        <w:t>You must include evidence of having taken these steps with you application.</w:t>
      </w:r>
    </w:p>
    <w:p w14:paraId="505914F0" w14:textId="77777777" w:rsidR="007F2733" w:rsidRPr="009C233C" w:rsidRDefault="000128BE" w:rsidP="00FB02C2">
      <w:pPr>
        <w:rPr>
          <w:rFonts w:cstheme="minorHAnsi"/>
          <w:b/>
          <w:color w:val="0070C0"/>
        </w:rPr>
      </w:pPr>
      <w:r w:rsidRPr="009C233C">
        <w:rPr>
          <w:rFonts w:cstheme="minorHAnsi"/>
          <w:b/>
          <w:color w:val="000000" w:themeColor="text1"/>
        </w:rPr>
        <w:t xml:space="preserve">For further information please see out Guidelines to Child Protection on the funding pages of our website. If you have a questions or concerns please contact the GAC office either through email </w:t>
      </w:r>
      <w:hyperlink r:id="rId11" w:history="1">
        <w:r w:rsidRPr="009C233C">
          <w:rPr>
            <w:rStyle w:val="Hyperlink"/>
            <w:rFonts w:cstheme="minorHAnsi"/>
            <w:b/>
          </w:rPr>
          <w:t>info@arts.gg</w:t>
        </w:r>
      </w:hyperlink>
      <w:r w:rsidRPr="009C233C">
        <w:rPr>
          <w:rFonts w:cstheme="minorHAnsi"/>
          <w:b/>
          <w:color w:val="000000" w:themeColor="text1"/>
        </w:rPr>
        <w:t xml:space="preserve"> or call 709747.</w:t>
      </w:r>
      <w:r w:rsidR="00C031E4" w:rsidRPr="009C233C">
        <w:rPr>
          <w:rFonts w:cstheme="minorHAnsi"/>
          <w:b/>
          <w:color w:val="000000" w:themeColor="text1"/>
        </w:rPr>
        <w:br/>
      </w:r>
      <w:r w:rsidRPr="009C233C">
        <w:rPr>
          <w:rFonts w:cstheme="minorHAnsi"/>
          <w:b/>
          <w:color w:val="0070C0"/>
        </w:rPr>
        <w:br/>
      </w:r>
    </w:p>
    <w:p w14:paraId="04850E10" w14:textId="77777777" w:rsidR="000128BE" w:rsidRPr="009C233C" w:rsidRDefault="000128BE" w:rsidP="00FB02C2">
      <w:pPr>
        <w:rPr>
          <w:rFonts w:cstheme="minorHAnsi"/>
          <w:color w:val="000000" w:themeColor="text1"/>
        </w:rPr>
      </w:pPr>
      <w:r w:rsidRPr="009C233C">
        <w:rPr>
          <w:rFonts w:cstheme="minorHAnsi"/>
          <w:b/>
          <w:color w:val="0070C0"/>
        </w:rPr>
        <w:t>Travel grants</w:t>
      </w:r>
      <w:r w:rsidR="007F16B5" w:rsidRPr="009C233C">
        <w:rPr>
          <w:rFonts w:cstheme="minorHAnsi"/>
          <w:b/>
          <w:color w:val="0070C0"/>
        </w:rPr>
        <w:br/>
      </w:r>
      <w:r w:rsidR="0088207C" w:rsidRPr="009C233C">
        <w:rPr>
          <w:rFonts w:cstheme="minorHAnsi"/>
          <w:color w:val="000000" w:themeColor="text1"/>
        </w:rPr>
        <w:t>Due to the T</w:t>
      </w:r>
      <w:r w:rsidR="002B7A3C" w:rsidRPr="009C233C">
        <w:rPr>
          <w:rFonts w:cstheme="minorHAnsi"/>
          <w:color w:val="000000" w:themeColor="text1"/>
        </w:rPr>
        <w:t xml:space="preserve">ravel </w:t>
      </w:r>
      <w:r w:rsidR="0088207C" w:rsidRPr="009C233C">
        <w:rPr>
          <w:rFonts w:cstheme="minorHAnsi"/>
          <w:color w:val="000000" w:themeColor="text1"/>
        </w:rPr>
        <w:t>G</w:t>
      </w:r>
      <w:r w:rsidRPr="009C233C">
        <w:rPr>
          <w:rFonts w:cstheme="minorHAnsi"/>
          <w:color w:val="000000" w:themeColor="text1"/>
        </w:rPr>
        <w:t xml:space="preserve">rant scheme </w:t>
      </w:r>
      <w:r w:rsidR="0088207C" w:rsidRPr="009C233C">
        <w:rPr>
          <w:rFonts w:cstheme="minorHAnsi"/>
          <w:color w:val="000000" w:themeColor="text1"/>
        </w:rPr>
        <w:t>having no e</w:t>
      </w:r>
      <w:r w:rsidR="009C7279">
        <w:rPr>
          <w:rFonts w:cstheme="minorHAnsi"/>
          <w:color w:val="000000" w:themeColor="text1"/>
        </w:rPr>
        <w:t xml:space="preserve">ligible applications in 2014, this has been suspended </w:t>
      </w:r>
      <w:r w:rsidR="0088207C" w:rsidRPr="009C233C">
        <w:rPr>
          <w:rFonts w:cstheme="minorHAnsi"/>
          <w:color w:val="000000" w:themeColor="text1"/>
        </w:rPr>
        <w:t xml:space="preserve">as a stand-alone scheme </w:t>
      </w:r>
      <w:r w:rsidR="009C7279">
        <w:rPr>
          <w:rFonts w:cstheme="minorHAnsi"/>
          <w:color w:val="000000" w:themeColor="text1"/>
        </w:rPr>
        <w:t>since</w:t>
      </w:r>
      <w:r w:rsidR="0088207C" w:rsidRPr="009C233C">
        <w:rPr>
          <w:rFonts w:cstheme="minorHAnsi"/>
          <w:color w:val="000000" w:themeColor="text1"/>
        </w:rPr>
        <w:t xml:space="preserve"> January 2015</w:t>
      </w:r>
      <w:r w:rsidR="009C7279">
        <w:rPr>
          <w:rFonts w:cstheme="minorHAnsi"/>
          <w:color w:val="000000" w:themeColor="text1"/>
        </w:rPr>
        <w:t xml:space="preserve"> onwards</w:t>
      </w:r>
      <w:r w:rsidR="0088207C" w:rsidRPr="009C233C">
        <w:rPr>
          <w:rFonts w:cstheme="minorHAnsi"/>
          <w:color w:val="000000" w:themeColor="text1"/>
        </w:rPr>
        <w:t xml:space="preserve">. </w:t>
      </w:r>
      <w:r w:rsidR="009C7279">
        <w:rPr>
          <w:rFonts w:cstheme="minorHAnsi"/>
          <w:color w:val="000000" w:themeColor="text1"/>
        </w:rPr>
        <w:t>Travel Grant applications will not be accepted.</w:t>
      </w:r>
    </w:p>
    <w:p w14:paraId="7F792B3D" w14:textId="77777777" w:rsidR="0088207C" w:rsidRDefault="0088207C" w:rsidP="00FB02C2">
      <w:pPr>
        <w:rPr>
          <w:rFonts w:cstheme="minorHAnsi"/>
          <w:b/>
          <w:color w:val="000000" w:themeColor="text1"/>
        </w:rPr>
      </w:pPr>
    </w:p>
    <w:p w14:paraId="667CC289" w14:textId="77777777" w:rsidR="00FF615C" w:rsidRDefault="00FF615C" w:rsidP="00FB02C2">
      <w:pPr>
        <w:rPr>
          <w:rFonts w:cstheme="minorHAnsi"/>
          <w:b/>
          <w:color w:val="000000" w:themeColor="text1"/>
        </w:rPr>
      </w:pPr>
    </w:p>
    <w:p w14:paraId="5B3FF9E1" w14:textId="77777777" w:rsidR="00067CCE" w:rsidRPr="009C233C" w:rsidRDefault="00067CCE" w:rsidP="00FB02C2">
      <w:pPr>
        <w:rPr>
          <w:rFonts w:cstheme="minorHAnsi"/>
          <w:b/>
          <w:color w:val="000000" w:themeColor="text1"/>
        </w:rPr>
      </w:pPr>
    </w:p>
    <w:p w14:paraId="40620D19" w14:textId="77777777" w:rsidR="00FC5F5C" w:rsidRPr="009C233C" w:rsidRDefault="00FC5F5C" w:rsidP="00FC5F5C">
      <w:pPr>
        <w:rPr>
          <w:rFonts w:cstheme="minorHAnsi"/>
          <w:b/>
          <w:color w:val="0070C0"/>
        </w:rPr>
      </w:pPr>
      <w:r w:rsidRPr="009C233C">
        <w:rPr>
          <w:rFonts w:cstheme="minorHAnsi"/>
          <w:b/>
          <w:color w:val="0070C0"/>
        </w:rPr>
        <w:t>Grant application assessment</w:t>
      </w:r>
    </w:p>
    <w:p w14:paraId="0C9D4231" w14:textId="77777777" w:rsidR="00FC5F5C" w:rsidRPr="009C233C" w:rsidRDefault="00FC5F5C" w:rsidP="00FC5F5C">
      <w:pPr>
        <w:rPr>
          <w:rFonts w:cstheme="minorHAnsi"/>
          <w:color w:val="000000" w:themeColor="text1"/>
        </w:rPr>
      </w:pPr>
      <w:r w:rsidRPr="009C233C">
        <w:rPr>
          <w:rFonts w:cstheme="minorHAnsi"/>
          <w:color w:val="000000" w:themeColor="text1"/>
        </w:rPr>
        <w:t>Arts Grant Sub-Committee</w:t>
      </w:r>
    </w:p>
    <w:p w14:paraId="0800F792" w14:textId="77777777" w:rsidR="00FC5F5C" w:rsidRPr="009C233C" w:rsidRDefault="00FC5F5C" w:rsidP="00FC5F5C">
      <w:pPr>
        <w:rPr>
          <w:rFonts w:cstheme="minorHAnsi"/>
          <w:color w:val="000000" w:themeColor="text1"/>
        </w:rPr>
      </w:pPr>
      <w:r w:rsidRPr="009C233C">
        <w:rPr>
          <w:rFonts w:cstheme="minorHAnsi"/>
          <w:color w:val="000000" w:themeColor="text1"/>
        </w:rPr>
        <w:t>Your application will be assessed by the Funding Sub-Committee, otherwise known as the Arts Grants Committee, usually ten days after the grant application deadline.</w:t>
      </w:r>
    </w:p>
    <w:p w14:paraId="28263E22" w14:textId="77777777" w:rsidR="00FC5F5C" w:rsidRPr="009C233C" w:rsidRDefault="00FC5F5C" w:rsidP="00FC5F5C">
      <w:pPr>
        <w:rPr>
          <w:rFonts w:cstheme="minorHAnsi"/>
          <w:color w:val="000000" w:themeColor="text1"/>
        </w:rPr>
      </w:pPr>
      <w:r w:rsidRPr="009C233C">
        <w:rPr>
          <w:rFonts w:cstheme="minorHAnsi"/>
          <w:color w:val="000000" w:themeColor="text1"/>
        </w:rPr>
        <w:t>The members of the Funding Sub-Committee include:</w:t>
      </w:r>
    </w:p>
    <w:p w14:paraId="5E2A6AA1" w14:textId="77777777" w:rsidR="00FC5F5C" w:rsidRPr="009C233C" w:rsidRDefault="00FC5F5C" w:rsidP="002B7A3C">
      <w:pPr>
        <w:pStyle w:val="ListParagraph"/>
        <w:numPr>
          <w:ilvl w:val="0"/>
          <w:numId w:val="16"/>
        </w:numPr>
        <w:rPr>
          <w:rFonts w:cstheme="minorHAnsi"/>
          <w:color w:val="000000" w:themeColor="text1"/>
        </w:rPr>
      </w:pPr>
      <w:r w:rsidRPr="009C233C">
        <w:rPr>
          <w:rFonts w:cstheme="minorHAnsi"/>
          <w:color w:val="000000" w:themeColor="text1"/>
        </w:rPr>
        <w:t>Alan West, Chairman</w:t>
      </w:r>
      <w:r w:rsidR="000A549D">
        <w:rPr>
          <w:rFonts w:cstheme="minorHAnsi"/>
          <w:color w:val="000000" w:themeColor="text1"/>
        </w:rPr>
        <w:t xml:space="preserve"> director of Guernsey Arts Commission </w:t>
      </w:r>
      <w:r w:rsidR="003F74B2">
        <w:rPr>
          <w:rFonts w:cstheme="minorHAnsi"/>
          <w:color w:val="000000" w:themeColor="text1"/>
        </w:rPr>
        <w:t>(</w:t>
      </w:r>
      <w:proofErr w:type="spellStart"/>
      <w:r w:rsidR="003F74B2">
        <w:rPr>
          <w:rFonts w:cstheme="minorHAnsi"/>
          <w:color w:val="000000" w:themeColor="text1"/>
        </w:rPr>
        <w:t>Gsy</w:t>
      </w:r>
      <w:proofErr w:type="spellEnd"/>
      <w:r w:rsidR="003F74B2">
        <w:rPr>
          <w:rFonts w:cstheme="minorHAnsi"/>
          <w:color w:val="000000" w:themeColor="text1"/>
        </w:rPr>
        <w:t xml:space="preserve"> Arts)</w:t>
      </w:r>
    </w:p>
    <w:p w14:paraId="1C4978E2" w14:textId="77777777" w:rsidR="00FC5F5C" w:rsidRPr="009C233C" w:rsidRDefault="00FC5F5C" w:rsidP="00102304">
      <w:pPr>
        <w:pStyle w:val="ListParagraph"/>
        <w:numPr>
          <w:ilvl w:val="0"/>
          <w:numId w:val="16"/>
        </w:numPr>
        <w:rPr>
          <w:rFonts w:cstheme="minorHAnsi"/>
          <w:color w:val="000000" w:themeColor="text1"/>
        </w:rPr>
      </w:pPr>
      <w:r w:rsidRPr="009C233C">
        <w:rPr>
          <w:rFonts w:cstheme="minorHAnsi"/>
          <w:color w:val="000000" w:themeColor="text1"/>
        </w:rPr>
        <w:t xml:space="preserve">Adam Stephens, </w:t>
      </w:r>
      <w:r w:rsidR="00102304" w:rsidRPr="009C233C">
        <w:rPr>
          <w:rFonts w:cstheme="minorHAnsi"/>
          <w:color w:val="000000" w:themeColor="text1"/>
        </w:rPr>
        <w:t>Head of Creative Arts at Elizabeth College</w:t>
      </w:r>
    </w:p>
    <w:p w14:paraId="49AF3A23" w14:textId="77777777" w:rsidR="00FC5F5C" w:rsidRPr="009C233C" w:rsidRDefault="00E336CC" w:rsidP="002B7A3C">
      <w:pPr>
        <w:pStyle w:val="ListParagraph"/>
        <w:numPr>
          <w:ilvl w:val="0"/>
          <w:numId w:val="16"/>
        </w:numPr>
        <w:rPr>
          <w:rFonts w:cstheme="minorHAnsi"/>
          <w:color w:val="000000" w:themeColor="text1"/>
        </w:rPr>
      </w:pPr>
      <w:r w:rsidRPr="009C233C">
        <w:rPr>
          <w:rFonts w:cstheme="minorHAnsi"/>
          <w:color w:val="000000" w:themeColor="text1"/>
        </w:rPr>
        <w:t>Trish Grover, PR and communications consultant</w:t>
      </w:r>
    </w:p>
    <w:p w14:paraId="625627DB" w14:textId="77777777" w:rsidR="0088207C" w:rsidRDefault="00E15033" w:rsidP="002B7A3C">
      <w:pPr>
        <w:pStyle w:val="ListParagraph"/>
        <w:numPr>
          <w:ilvl w:val="0"/>
          <w:numId w:val="16"/>
        </w:numPr>
        <w:rPr>
          <w:rFonts w:cstheme="minorHAnsi"/>
          <w:color w:val="000000" w:themeColor="text1"/>
        </w:rPr>
      </w:pPr>
      <w:r>
        <w:rPr>
          <w:rFonts w:cstheme="minorHAnsi"/>
          <w:color w:val="000000" w:themeColor="text1"/>
        </w:rPr>
        <w:t xml:space="preserve">Rebecca Booth, </w:t>
      </w:r>
      <w:r w:rsidR="00232097">
        <w:rPr>
          <w:rFonts w:cstheme="minorHAnsi"/>
          <w:color w:val="000000" w:themeColor="text1"/>
        </w:rPr>
        <w:t>supporter of the arts</w:t>
      </w:r>
    </w:p>
    <w:p w14:paraId="1E43DFEA" w14:textId="77777777" w:rsidR="00E15033" w:rsidRDefault="00E15033" w:rsidP="002B7A3C">
      <w:pPr>
        <w:pStyle w:val="ListParagraph"/>
        <w:numPr>
          <w:ilvl w:val="0"/>
          <w:numId w:val="16"/>
        </w:numPr>
        <w:rPr>
          <w:rFonts w:cstheme="minorHAnsi"/>
          <w:color w:val="000000" w:themeColor="text1"/>
        </w:rPr>
      </w:pPr>
      <w:r>
        <w:rPr>
          <w:rFonts w:cstheme="minorHAnsi"/>
          <w:color w:val="000000" w:themeColor="text1"/>
        </w:rPr>
        <w:t xml:space="preserve">Jon Bisson, Director St James, Manager SOUND </w:t>
      </w:r>
    </w:p>
    <w:p w14:paraId="2CF1E84E" w14:textId="77777777" w:rsidR="000A549D" w:rsidRDefault="000A549D" w:rsidP="002B7A3C">
      <w:pPr>
        <w:pStyle w:val="ListParagraph"/>
        <w:numPr>
          <w:ilvl w:val="0"/>
          <w:numId w:val="16"/>
        </w:numPr>
        <w:rPr>
          <w:rFonts w:cstheme="minorHAnsi"/>
          <w:color w:val="000000" w:themeColor="text1"/>
        </w:rPr>
      </w:pPr>
      <w:r>
        <w:rPr>
          <w:rFonts w:cstheme="minorHAnsi"/>
          <w:color w:val="000000" w:themeColor="text1"/>
        </w:rPr>
        <w:t xml:space="preserve">Melissa </w:t>
      </w:r>
      <w:proofErr w:type="spellStart"/>
      <w:r>
        <w:rPr>
          <w:rFonts w:cstheme="minorHAnsi"/>
          <w:color w:val="000000" w:themeColor="text1"/>
        </w:rPr>
        <w:t>Mourton</w:t>
      </w:r>
      <w:proofErr w:type="spellEnd"/>
      <w:r>
        <w:rPr>
          <w:rFonts w:cstheme="minorHAnsi"/>
          <w:color w:val="000000" w:themeColor="text1"/>
        </w:rPr>
        <w:t xml:space="preserve"> - Arts Foundation Guernsey </w:t>
      </w:r>
    </w:p>
    <w:p w14:paraId="5769B913" w14:textId="77777777" w:rsidR="00376E58" w:rsidRDefault="00376E58" w:rsidP="00247FF9">
      <w:pPr>
        <w:pStyle w:val="ListParagraph"/>
        <w:numPr>
          <w:ilvl w:val="0"/>
          <w:numId w:val="16"/>
        </w:numPr>
        <w:rPr>
          <w:rFonts w:cstheme="minorHAnsi"/>
          <w:color w:val="000000" w:themeColor="text1"/>
        </w:rPr>
      </w:pPr>
      <w:r>
        <w:rPr>
          <w:rFonts w:cstheme="minorHAnsi"/>
          <w:color w:val="000000" w:themeColor="text1"/>
        </w:rPr>
        <w:t>Russ Fossey, Head of Arts Development at Guernsey Arts Commission</w:t>
      </w:r>
    </w:p>
    <w:p w14:paraId="0DEDE559" w14:textId="77777777" w:rsidR="00FF615C" w:rsidRPr="00376E58" w:rsidRDefault="00FF615C" w:rsidP="00376E58">
      <w:pPr>
        <w:rPr>
          <w:rFonts w:cstheme="minorHAnsi"/>
          <w:color w:val="000000" w:themeColor="text1"/>
        </w:rPr>
      </w:pPr>
    </w:p>
    <w:p w14:paraId="7A8439D5" w14:textId="77777777" w:rsidR="00FC5F5C" w:rsidRPr="009C233C" w:rsidRDefault="005750D4" w:rsidP="00FC5F5C">
      <w:pPr>
        <w:rPr>
          <w:rFonts w:cstheme="minorHAnsi"/>
          <w:b/>
          <w:color w:val="0070C0"/>
        </w:rPr>
      </w:pPr>
      <w:r w:rsidRPr="009C233C">
        <w:rPr>
          <w:rFonts w:cstheme="minorHAnsi"/>
          <w:b/>
          <w:color w:val="0070C0"/>
        </w:rPr>
        <w:t>Assessment criteria</w:t>
      </w:r>
      <w:r w:rsidRPr="009C233C">
        <w:rPr>
          <w:rFonts w:cstheme="minorHAnsi"/>
          <w:b/>
          <w:color w:val="0070C0"/>
        </w:rPr>
        <w:br/>
      </w:r>
      <w:r w:rsidR="00FC5F5C" w:rsidRPr="009C233C">
        <w:rPr>
          <w:rFonts w:cstheme="minorHAnsi"/>
          <w:color w:val="000000" w:themeColor="text1"/>
        </w:rPr>
        <w:t>Your application will be assessed on the following criteria:</w:t>
      </w:r>
    </w:p>
    <w:p w14:paraId="3DAB8A8E" w14:textId="77777777" w:rsidR="00FC5F5C" w:rsidRPr="009C233C" w:rsidRDefault="00FC5F5C" w:rsidP="00C031E4">
      <w:pPr>
        <w:spacing w:line="240" w:lineRule="auto"/>
        <w:rPr>
          <w:rFonts w:cstheme="minorHAnsi"/>
          <w:color w:val="000000" w:themeColor="text1"/>
        </w:rPr>
      </w:pPr>
      <w:r w:rsidRPr="009C233C">
        <w:rPr>
          <w:rFonts w:cstheme="minorHAnsi"/>
          <w:color w:val="000000" w:themeColor="text1"/>
        </w:rPr>
        <w:t>•</w:t>
      </w:r>
      <w:r w:rsidRPr="009C233C">
        <w:rPr>
          <w:rFonts w:cstheme="minorHAnsi"/>
          <w:color w:val="000000" w:themeColor="text1"/>
        </w:rPr>
        <w:tab/>
        <w:t>The quality and content of the project or activity proposed.</w:t>
      </w:r>
    </w:p>
    <w:p w14:paraId="78EF2BE5" w14:textId="77777777" w:rsidR="00FC5F5C" w:rsidRPr="009C233C" w:rsidRDefault="00FC5F5C" w:rsidP="00C031E4">
      <w:pPr>
        <w:spacing w:line="240" w:lineRule="auto"/>
        <w:rPr>
          <w:rFonts w:cstheme="minorHAnsi"/>
          <w:color w:val="000000" w:themeColor="text1"/>
        </w:rPr>
      </w:pPr>
      <w:r w:rsidRPr="009C233C">
        <w:rPr>
          <w:rFonts w:cstheme="minorHAnsi"/>
          <w:color w:val="000000" w:themeColor="text1"/>
        </w:rPr>
        <w:t>•</w:t>
      </w:r>
      <w:r w:rsidRPr="009C233C">
        <w:rPr>
          <w:rFonts w:cstheme="minorHAnsi"/>
          <w:color w:val="000000" w:themeColor="text1"/>
        </w:rPr>
        <w:tab/>
        <w:t>The anticipated quality of experience by the audience and/or participants.</w:t>
      </w:r>
    </w:p>
    <w:p w14:paraId="0A73E6E2" w14:textId="77777777" w:rsidR="00FC5F5C" w:rsidRPr="009C233C" w:rsidRDefault="00FC5F5C" w:rsidP="00C031E4">
      <w:pPr>
        <w:spacing w:line="240" w:lineRule="auto"/>
        <w:ind w:left="720" w:hanging="720"/>
        <w:rPr>
          <w:rFonts w:cstheme="minorHAnsi"/>
          <w:color w:val="000000" w:themeColor="text1"/>
        </w:rPr>
      </w:pPr>
      <w:r w:rsidRPr="009C233C">
        <w:rPr>
          <w:rFonts w:cstheme="minorHAnsi"/>
          <w:color w:val="000000" w:themeColor="text1"/>
        </w:rPr>
        <w:t>•</w:t>
      </w:r>
      <w:r w:rsidRPr="009C233C">
        <w:rPr>
          <w:rFonts w:cstheme="minorHAnsi"/>
          <w:color w:val="000000" w:themeColor="text1"/>
        </w:rPr>
        <w:tab/>
        <w:t>The inclusivity of the project or activity in terms of reaching people that might not otherwise have access to arts opportunities.</w:t>
      </w:r>
    </w:p>
    <w:p w14:paraId="1B6D14CA" w14:textId="77777777" w:rsidR="00FC5F5C" w:rsidRPr="009C233C" w:rsidRDefault="00FC5F5C" w:rsidP="00C031E4">
      <w:pPr>
        <w:spacing w:line="240" w:lineRule="auto"/>
        <w:rPr>
          <w:rFonts w:cstheme="minorHAnsi"/>
          <w:color w:val="000000" w:themeColor="text1"/>
        </w:rPr>
      </w:pPr>
      <w:r w:rsidRPr="009C233C">
        <w:rPr>
          <w:rFonts w:cstheme="minorHAnsi"/>
          <w:color w:val="000000" w:themeColor="text1"/>
        </w:rPr>
        <w:t>•</w:t>
      </w:r>
      <w:r w:rsidRPr="009C233C">
        <w:rPr>
          <w:rFonts w:cstheme="minorHAnsi"/>
          <w:color w:val="000000" w:themeColor="text1"/>
        </w:rPr>
        <w:tab/>
        <w:t>Project management: Is there a clear, robust proposal and action plan?</w:t>
      </w:r>
    </w:p>
    <w:p w14:paraId="42C3550F" w14:textId="77777777" w:rsidR="00FC5F5C" w:rsidRPr="009C233C" w:rsidRDefault="00FC5F5C" w:rsidP="00C031E4">
      <w:pPr>
        <w:spacing w:line="240" w:lineRule="auto"/>
        <w:rPr>
          <w:rFonts w:cstheme="minorHAnsi"/>
          <w:color w:val="000000" w:themeColor="text1"/>
        </w:rPr>
      </w:pPr>
      <w:r w:rsidRPr="009C233C">
        <w:rPr>
          <w:rFonts w:cstheme="minorHAnsi"/>
          <w:color w:val="000000" w:themeColor="text1"/>
        </w:rPr>
        <w:t>•</w:t>
      </w:r>
      <w:r w:rsidR="001D7465" w:rsidRPr="009C233C">
        <w:rPr>
          <w:rFonts w:cstheme="minorHAnsi"/>
          <w:color w:val="000000" w:themeColor="text1"/>
        </w:rPr>
        <w:tab/>
      </w:r>
      <w:r w:rsidRPr="009C233C">
        <w:rPr>
          <w:rFonts w:cstheme="minorHAnsi"/>
          <w:color w:val="000000" w:themeColor="text1"/>
        </w:rPr>
        <w:t>Marketing and publicity plans</w:t>
      </w:r>
    </w:p>
    <w:p w14:paraId="5AA30BD2" w14:textId="77777777" w:rsidR="00FC5F5C" w:rsidRPr="009C233C" w:rsidRDefault="00FC5F5C" w:rsidP="00C031E4">
      <w:pPr>
        <w:spacing w:line="240" w:lineRule="auto"/>
        <w:rPr>
          <w:rFonts w:cstheme="minorHAnsi"/>
          <w:color w:val="000000" w:themeColor="text1"/>
        </w:rPr>
      </w:pPr>
      <w:r w:rsidRPr="009C233C">
        <w:rPr>
          <w:rFonts w:cstheme="minorHAnsi"/>
          <w:color w:val="000000" w:themeColor="text1"/>
        </w:rPr>
        <w:t>•</w:t>
      </w:r>
      <w:r w:rsidRPr="009C233C">
        <w:rPr>
          <w:rFonts w:cstheme="minorHAnsi"/>
          <w:color w:val="000000" w:themeColor="text1"/>
        </w:rPr>
        <w:tab/>
        <w:t>Professional and volunteer staff balance</w:t>
      </w:r>
    </w:p>
    <w:p w14:paraId="3C095C4B" w14:textId="77777777" w:rsidR="00FC5F5C" w:rsidRPr="009C233C" w:rsidRDefault="00FC5F5C" w:rsidP="00C031E4">
      <w:pPr>
        <w:spacing w:line="240" w:lineRule="auto"/>
        <w:ind w:left="720" w:hanging="720"/>
        <w:rPr>
          <w:rFonts w:cstheme="minorHAnsi"/>
          <w:color w:val="000000" w:themeColor="text1"/>
        </w:rPr>
      </w:pPr>
      <w:r w:rsidRPr="009C233C">
        <w:rPr>
          <w:rFonts w:cstheme="minorHAnsi"/>
          <w:color w:val="000000" w:themeColor="text1"/>
        </w:rPr>
        <w:t>•</w:t>
      </w:r>
      <w:r w:rsidRPr="009C233C">
        <w:rPr>
          <w:rFonts w:cstheme="minorHAnsi"/>
          <w:color w:val="000000" w:themeColor="text1"/>
        </w:rPr>
        <w:tab/>
        <w:t>Is there robust financial management and a realistic budget?  What other forms of income are anticipated?</w:t>
      </w:r>
    </w:p>
    <w:p w14:paraId="4E267D64" w14:textId="77777777" w:rsidR="0088207C" w:rsidRPr="009C233C" w:rsidRDefault="00FC5F5C" w:rsidP="0088207C">
      <w:pPr>
        <w:spacing w:after="0" w:line="240" w:lineRule="auto"/>
        <w:rPr>
          <w:rFonts w:cstheme="minorHAnsi"/>
          <w:color w:val="000000" w:themeColor="text1"/>
        </w:rPr>
      </w:pPr>
      <w:r w:rsidRPr="009C233C">
        <w:rPr>
          <w:rFonts w:cstheme="minorHAnsi"/>
          <w:color w:val="000000" w:themeColor="text1"/>
        </w:rPr>
        <w:t>•</w:t>
      </w:r>
      <w:r w:rsidRPr="009C233C">
        <w:rPr>
          <w:rFonts w:cstheme="minorHAnsi"/>
          <w:color w:val="000000" w:themeColor="text1"/>
        </w:rPr>
        <w:tab/>
        <w:t xml:space="preserve">What does this project mean for the </w:t>
      </w:r>
      <w:r w:rsidR="0088207C" w:rsidRPr="009C233C">
        <w:rPr>
          <w:rFonts w:cstheme="minorHAnsi"/>
          <w:color w:val="000000" w:themeColor="text1"/>
        </w:rPr>
        <w:t xml:space="preserve">development of the </w:t>
      </w:r>
      <w:r w:rsidRPr="009C233C">
        <w:rPr>
          <w:rFonts w:cstheme="minorHAnsi"/>
          <w:color w:val="000000" w:themeColor="text1"/>
        </w:rPr>
        <w:t xml:space="preserve">organisation or </w:t>
      </w:r>
    </w:p>
    <w:p w14:paraId="35A53E7E" w14:textId="77777777" w:rsidR="00FC5F5C" w:rsidRPr="009C233C" w:rsidRDefault="00FC5F5C" w:rsidP="0088207C">
      <w:pPr>
        <w:spacing w:after="0" w:line="240" w:lineRule="auto"/>
        <w:ind w:firstLine="720"/>
        <w:rPr>
          <w:rFonts w:cstheme="minorHAnsi"/>
          <w:color w:val="000000" w:themeColor="text1"/>
        </w:rPr>
      </w:pPr>
      <w:r w:rsidRPr="009C233C">
        <w:rPr>
          <w:rFonts w:cstheme="minorHAnsi"/>
          <w:color w:val="000000" w:themeColor="text1"/>
        </w:rPr>
        <w:t>individual applying?</w:t>
      </w:r>
    </w:p>
    <w:p w14:paraId="1F5B4776" w14:textId="77777777" w:rsidR="0088207C" w:rsidRPr="009C233C" w:rsidRDefault="0088207C" w:rsidP="0088207C">
      <w:pPr>
        <w:spacing w:after="0" w:line="240" w:lineRule="auto"/>
        <w:ind w:firstLine="720"/>
        <w:rPr>
          <w:rFonts w:cstheme="minorHAnsi"/>
          <w:color w:val="000000" w:themeColor="text1"/>
        </w:rPr>
      </w:pPr>
    </w:p>
    <w:p w14:paraId="0BD12BA0" w14:textId="77777777" w:rsidR="00FC5F5C" w:rsidRPr="009C233C" w:rsidRDefault="00FC5F5C" w:rsidP="00C031E4">
      <w:pPr>
        <w:spacing w:line="240" w:lineRule="auto"/>
        <w:rPr>
          <w:rFonts w:cstheme="minorHAnsi"/>
          <w:color w:val="000000" w:themeColor="text1"/>
        </w:rPr>
      </w:pPr>
      <w:r w:rsidRPr="009C233C">
        <w:rPr>
          <w:rFonts w:cstheme="minorHAnsi"/>
          <w:color w:val="000000" w:themeColor="text1"/>
        </w:rPr>
        <w:t>•</w:t>
      </w:r>
      <w:r w:rsidRPr="009C233C">
        <w:rPr>
          <w:rFonts w:cstheme="minorHAnsi"/>
          <w:color w:val="000000" w:themeColor="text1"/>
        </w:rPr>
        <w:tab/>
        <w:t>What are the outcomes for the organisation or individual?</w:t>
      </w:r>
    </w:p>
    <w:p w14:paraId="72833D9D" w14:textId="77777777" w:rsidR="00FC5F5C" w:rsidRPr="009C233C" w:rsidRDefault="00FC5F5C" w:rsidP="00C031E4">
      <w:pPr>
        <w:spacing w:line="240" w:lineRule="auto"/>
        <w:ind w:left="720" w:hanging="720"/>
        <w:rPr>
          <w:rFonts w:cstheme="minorHAnsi"/>
          <w:color w:val="000000" w:themeColor="text1"/>
        </w:rPr>
      </w:pPr>
      <w:r w:rsidRPr="009C233C">
        <w:rPr>
          <w:rFonts w:cstheme="minorHAnsi"/>
          <w:color w:val="000000" w:themeColor="text1"/>
        </w:rPr>
        <w:t>•</w:t>
      </w:r>
      <w:r w:rsidRPr="009C233C">
        <w:rPr>
          <w:rFonts w:cstheme="minorHAnsi"/>
          <w:color w:val="000000" w:themeColor="text1"/>
        </w:rPr>
        <w:tab/>
        <w:t>Are the necessary policies in place regarding Child</w:t>
      </w:r>
      <w:r w:rsidR="000D6032">
        <w:rPr>
          <w:rFonts w:cstheme="minorHAnsi"/>
          <w:color w:val="000000" w:themeColor="text1"/>
        </w:rPr>
        <w:t>/Vulnerable Adult</w:t>
      </w:r>
      <w:r w:rsidRPr="009C233C">
        <w:rPr>
          <w:rFonts w:cstheme="minorHAnsi"/>
          <w:color w:val="000000" w:themeColor="text1"/>
        </w:rPr>
        <w:t xml:space="preserve"> Protection, Risk Assessment and Health and Safety?</w:t>
      </w:r>
    </w:p>
    <w:p w14:paraId="2FDF9B7C" w14:textId="77777777" w:rsidR="00FC5F5C" w:rsidRPr="009C233C" w:rsidRDefault="00FC5F5C" w:rsidP="00FC5F5C">
      <w:pPr>
        <w:ind w:left="720" w:hanging="720"/>
        <w:rPr>
          <w:rFonts w:cstheme="minorHAnsi"/>
          <w:color w:val="000000" w:themeColor="text1"/>
        </w:rPr>
      </w:pPr>
      <w:r w:rsidRPr="009C233C">
        <w:rPr>
          <w:rFonts w:cstheme="minorHAnsi"/>
          <w:color w:val="000000" w:themeColor="text1"/>
        </w:rPr>
        <w:lastRenderedPageBreak/>
        <w:t>•</w:t>
      </w:r>
      <w:r w:rsidRPr="009C233C">
        <w:rPr>
          <w:rFonts w:cstheme="minorHAnsi"/>
          <w:color w:val="000000" w:themeColor="text1"/>
        </w:rPr>
        <w:tab/>
        <w:t>How far does the project or activity align to GAC priorities in terms of developing relationships with the wider island community and encouraging visitors to the island.</w:t>
      </w:r>
    </w:p>
    <w:p w14:paraId="305CA9CE" w14:textId="77777777" w:rsidR="00FC5F5C" w:rsidRPr="009C233C" w:rsidRDefault="00FC5F5C" w:rsidP="0083317B">
      <w:pPr>
        <w:ind w:left="720"/>
        <w:rPr>
          <w:rFonts w:cstheme="minorHAnsi"/>
          <w:color w:val="000000" w:themeColor="text1"/>
        </w:rPr>
      </w:pPr>
      <w:r w:rsidRPr="009C233C">
        <w:rPr>
          <w:rFonts w:cstheme="minorHAnsi"/>
          <w:color w:val="000000" w:themeColor="text1"/>
        </w:rPr>
        <w:t xml:space="preserve">If you need further advice on how to write a proposal which addresses the criteria above, please contact 01481 </w:t>
      </w:r>
      <w:r w:rsidR="0088207C" w:rsidRPr="009C233C">
        <w:rPr>
          <w:rFonts w:cstheme="minorHAnsi"/>
          <w:color w:val="000000" w:themeColor="text1"/>
        </w:rPr>
        <w:t>7</w:t>
      </w:r>
      <w:r w:rsidRPr="009C233C">
        <w:rPr>
          <w:rFonts w:cstheme="minorHAnsi"/>
          <w:color w:val="000000" w:themeColor="text1"/>
        </w:rPr>
        <w:t xml:space="preserve">09747 or email </w:t>
      </w:r>
      <w:hyperlink r:id="rId12" w:history="1">
        <w:r w:rsidR="00376E58" w:rsidRPr="00271D80">
          <w:rPr>
            <w:rStyle w:val="Hyperlink"/>
            <w:rFonts w:cstheme="minorHAnsi"/>
          </w:rPr>
          <w:t>info@arts.gg</w:t>
        </w:r>
      </w:hyperlink>
      <w:r w:rsidR="009C7279">
        <w:rPr>
          <w:rFonts w:cstheme="minorHAnsi"/>
          <w:color w:val="000000" w:themeColor="text1"/>
        </w:rPr>
        <w:t xml:space="preserve"> </w:t>
      </w:r>
      <w:r w:rsidRPr="009C233C">
        <w:rPr>
          <w:rFonts w:cstheme="minorHAnsi"/>
          <w:color w:val="000000" w:themeColor="text1"/>
        </w:rPr>
        <w:t xml:space="preserve">.  </w:t>
      </w:r>
    </w:p>
    <w:p w14:paraId="6DEB21CB" w14:textId="77777777" w:rsidR="0088207C" w:rsidRDefault="0088207C" w:rsidP="0083317B">
      <w:pPr>
        <w:ind w:left="720"/>
        <w:rPr>
          <w:rFonts w:cstheme="minorHAnsi"/>
          <w:color w:val="000000" w:themeColor="text1"/>
        </w:rPr>
      </w:pPr>
    </w:p>
    <w:p w14:paraId="707C6067" w14:textId="77777777" w:rsidR="00FF615C" w:rsidRPr="009C233C" w:rsidRDefault="00FF615C" w:rsidP="0083317B">
      <w:pPr>
        <w:ind w:left="720"/>
        <w:rPr>
          <w:rFonts w:cstheme="minorHAnsi"/>
          <w:color w:val="000000" w:themeColor="text1"/>
        </w:rPr>
      </w:pPr>
    </w:p>
    <w:p w14:paraId="6E8B52C4" w14:textId="77777777" w:rsidR="000128BE" w:rsidRPr="009C233C" w:rsidRDefault="000128BE" w:rsidP="00FB02C2">
      <w:pPr>
        <w:rPr>
          <w:rFonts w:cstheme="minorHAnsi"/>
          <w:b/>
          <w:color w:val="000000" w:themeColor="text1"/>
        </w:rPr>
      </w:pPr>
      <w:r w:rsidRPr="009C233C">
        <w:rPr>
          <w:rFonts w:cstheme="minorHAnsi"/>
          <w:b/>
          <w:color w:val="0070C0"/>
        </w:rPr>
        <w:t>Submitting your application</w:t>
      </w:r>
      <w:r w:rsidRPr="009C233C">
        <w:rPr>
          <w:rFonts w:cstheme="minorHAnsi"/>
          <w:b/>
          <w:color w:val="0070C0"/>
        </w:rPr>
        <w:br/>
      </w:r>
      <w:r w:rsidRPr="009C233C">
        <w:rPr>
          <w:rFonts w:cstheme="minorHAnsi"/>
          <w:b/>
          <w:color w:val="000000" w:themeColor="text1"/>
        </w:rPr>
        <w:t>Checklist</w:t>
      </w:r>
    </w:p>
    <w:p w14:paraId="71F31313" w14:textId="77777777" w:rsidR="000128BE" w:rsidRPr="009C233C" w:rsidRDefault="000128BE" w:rsidP="00FB02C2">
      <w:pPr>
        <w:rPr>
          <w:rFonts w:cstheme="minorHAnsi"/>
          <w:color w:val="000000" w:themeColor="text1"/>
        </w:rPr>
      </w:pPr>
      <w:r w:rsidRPr="009C233C">
        <w:rPr>
          <w:rFonts w:cstheme="minorHAnsi"/>
          <w:color w:val="000000" w:themeColor="text1"/>
        </w:rPr>
        <w:t>The following must be submitted along with a completed Application Form:</w:t>
      </w:r>
    </w:p>
    <w:p w14:paraId="152FB312" w14:textId="77777777" w:rsidR="000128BE" w:rsidRPr="009C233C" w:rsidRDefault="000128BE" w:rsidP="000128BE">
      <w:pPr>
        <w:pStyle w:val="ListParagraph"/>
        <w:numPr>
          <w:ilvl w:val="0"/>
          <w:numId w:val="13"/>
        </w:numPr>
        <w:rPr>
          <w:rFonts w:cstheme="minorHAnsi"/>
          <w:b/>
          <w:color w:val="000000" w:themeColor="text1"/>
        </w:rPr>
      </w:pPr>
      <w:r w:rsidRPr="009C233C">
        <w:rPr>
          <w:rFonts w:cstheme="minorHAnsi"/>
          <w:b/>
          <w:color w:val="000000" w:themeColor="text1"/>
        </w:rPr>
        <w:t>Detailed proposal for your event/project</w:t>
      </w:r>
    </w:p>
    <w:p w14:paraId="61F5740E" w14:textId="77777777" w:rsidR="000128BE" w:rsidRPr="009C233C" w:rsidRDefault="000128BE" w:rsidP="000128BE">
      <w:pPr>
        <w:pStyle w:val="ListParagraph"/>
        <w:numPr>
          <w:ilvl w:val="0"/>
          <w:numId w:val="13"/>
        </w:numPr>
        <w:rPr>
          <w:rFonts w:cstheme="minorHAnsi"/>
          <w:b/>
          <w:color w:val="000000" w:themeColor="text1"/>
        </w:rPr>
      </w:pPr>
      <w:r w:rsidRPr="009C233C">
        <w:rPr>
          <w:rFonts w:cstheme="minorHAnsi"/>
          <w:b/>
          <w:color w:val="000000" w:themeColor="text1"/>
        </w:rPr>
        <w:t>Latest audited accounts and statement of reserves</w:t>
      </w:r>
    </w:p>
    <w:p w14:paraId="207237F8" w14:textId="77777777" w:rsidR="000128BE" w:rsidRPr="009C233C" w:rsidRDefault="000128BE" w:rsidP="000128BE">
      <w:pPr>
        <w:pStyle w:val="ListParagraph"/>
        <w:numPr>
          <w:ilvl w:val="0"/>
          <w:numId w:val="13"/>
        </w:numPr>
        <w:rPr>
          <w:rFonts w:cstheme="minorHAnsi"/>
          <w:b/>
          <w:color w:val="000000" w:themeColor="text1"/>
        </w:rPr>
      </w:pPr>
      <w:r w:rsidRPr="009C233C">
        <w:rPr>
          <w:rFonts w:cstheme="minorHAnsi"/>
          <w:b/>
          <w:color w:val="000000" w:themeColor="text1"/>
        </w:rPr>
        <w:t xml:space="preserve">Documentation/proof of any relevant child protection information. </w:t>
      </w:r>
    </w:p>
    <w:p w14:paraId="58D9FABC" w14:textId="77777777" w:rsidR="0088207C" w:rsidRPr="009C233C" w:rsidRDefault="000128BE" w:rsidP="0088207C">
      <w:pPr>
        <w:pStyle w:val="ListParagraph"/>
        <w:numPr>
          <w:ilvl w:val="0"/>
          <w:numId w:val="13"/>
        </w:numPr>
        <w:rPr>
          <w:rFonts w:cstheme="minorHAnsi"/>
          <w:b/>
          <w:color w:val="000000" w:themeColor="text1"/>
        </w:rPr>
      </w:pPr>
      <w:r w:rsidRPr="009C233C">
        <w:rPr>
          <w:rFonts w:cstheme="minorHAnsi"/>
          <w:b/>
          <w:color w:val="000000" w:themeColor="text1"/>
        </w:rPr>
        <w:t xml:space="preserve">Event Evaluation Form </w:t>
      </w:r>
      <w:r w:rsidR="0088207C" w:rsidRPr="009C233C">
        <w:rPr>
          <w:rFonts w:cstheme="minorHAnsi"/>
          <w:b/>
          <w:color w:val="000000" w:themeColor="text1"/>
        </w:rPr>
        <w:t xml:space="preserve">for previously supported projects </w:t>
      </w:r>
      <w:r w:rsidR="00DF1F7A" w:rsidRPr="009C233C">
        <w:rPr>
          <w:rFonts w:cstheme="minorHAnsi"/>
          <w:b/>
          <w:color w:val="000000" w:themeColor="text1"/>
        </w:rPr>
        <w:t>(if applying again to the GAC)</w:t>
      </w:r>
    </w:p>
    <w:p w14:paraId="3D74EFBD" w14:textId="77777777" w:rsidR="00DF1F7A" w:rsidRPr="009C233C" w:rsidRDefault="00DF1F7A" w:rsidP="00DF1F7A">
      <w:pPr>
        <w:rPr>
          <w:rFonts w:cstheme="minorHAnsi"/>
          <w:color w:val="000000" w:themeColor="text1"/>
        </w:rPr>
      </w:pPr>
      <w:r w:rsidRPr="009C233C">
        <w:rPr>
          <w:rFonts w:cstheme="minorHAnsi"/>
          <w:color w:val="000000" w:themeColor="text1"/>
        </w:rPr>
        <w:t xml:space="preserve">A full checklist can be found </w:t>
      </w:r>
      <w:r w:rsidR="0088207C" w:rsidRPr="009C233C">
        <w:rPr>
          <w:rFonts w:cstheme="minorHAnsi"/>
          <w:color w:val="000000" w:themeColor="text1"/>
        </w:rPr>
        <w:t>at the end o</w:t>
      </w:r>
      <w:r w:rsidRPr="009C233C">
        <w:rPr>
          <w:rFonts w:cstheme="minorHAnsi"/>
          <w:color w:val="000000" w:themeColor="text1"/>
        </w:rPr>
        <w:t>f the application form to ensure that you have completed all parts of the application.</w:t>
      </w:r>
    </w:p>
    <w:p w14:paraId="4A1DFFA6" w14:textId="77777777" w:rsidR="00DF1F7A" w:rsidRPr="009C233C" w:rsidRDefault="00DF1F7A" w:rsidP="00DF1F7A">
      <w:pPr>
        <w:rPr>
          <w:rFonts w:cstheme="minorHAnsi"/>
          <w:b/>
          <w:color w:val="000000" w:themeColor="text1"/>
        </w:rPr>
      </w:pPr>
      <w:r w:rsidRPr="009C233C">
        <w:rPr>
          <w:rFonts w:cstheme="minorHAnsi"/>
          <w:b/>
          <w:color w:val="000000" w:themeColor="text1"/>
        </w:rPr>
        <w:t>Submission</w:t>
      </w:r>
    </w:p>
    <w:p w14:paraId="7BE562E9" w14:textId="77777777" w:rsidR="00DF1F7A" w:rsidRPr="009C233C" w:rsidRDefault="00DF1F7A" w:rsidP="00DF1F7A">
      <w:pPr>
        <w:rPr>
          <w:rFonts w:cstheme="minorHAnsi"/>
          <w:color w:val="000000" w:themeColor="text1"/>
        </w:rPr>
      </w:pPr>
      <w:r w:rsidRPr="009C233C">
        <w:rPr>
          <w:rFonts w:cstheme="minorHAnsi"/>
          <w:color w:val="000000" w:themeColor="text1"/>
        </w:rPr>
        <w:t xml:space="preserve">Please submit applications by the deadline dates specified </w:t>
      </w:r>
      <w:r w:rsidR="00766693">
        <w:rPr>
          <w:rFonts w:cstheme="minorHAnsi"/>
          <w:color w:val="000000" w:themeColor="text1"/>
        </w:rPr>
        <w:t>in this Guidance N</w:t>
      </w:r>
      <w:r w:rsidRPr="009C233C">
        <w:rPr>
          <w:rFonts w:cstheme="minorHAnsi"/>
          <w:color w:val="000000" w:themeColor="text1"/>
        </w:rPr>
        <w:t>otes</w:t>
      </w:r>
      <w:r w:rsidR="00766693">
        <w:rPr>
          <w:rFonts w:cstheme="minorHAnsi"/>
          <w:color w:val="000000" w:themeColor="text1"/>
        </w:rPr>
        <w:t xml:space="preserve"> document</w:t>
      </w:r>
      <w:r w:rsidRPr="009C233C">
        <w:rPr>
          <w:rFonts w:cstheme="minorHAnsi"/>
          <w:color w:val="000000" w:themeColor="text1"/>
        </w:rPr>
        <w:t xml:space="preserve"> to:</w:t>
      </w:r>
    </w:p>
    <w:p w14:paraId="2A107C28" w14:textId="77777777" w:rsidR="000A549D" w:rsidRDefault="00B741A5" w:rsidP="00BC6DE0">
      <w:pPr>
        <w:spacing w:after="0"/>
        <w:rPr>
          <w:rFonts w:cstheme="minorHAnsi"/>
          <w:b/>
          <w:color w:val="000000" w:themeColor="text1"/>
        </w:rPr>
      </w:pPr>
      <w:r w:rsidRPr="009C233C">
        <w:rPr>
          <w:rFonts w:cstheme="minorHAnsi"/>
          <w:b/>
          <w:color w:val="000000" w:themeColor="text1"/>
        </w:rPr>
        <w:t xml:space="preserve">Guernsey Arts </w:t>
      </w:r>
      <w:r w:rsidR="000A549D">
        <w:rPr>
          <w:rFonts w:cstheme="minorHAnsi"/>
          <w:b/>
          <w:color w:val="000000" w:themeColor="text1"/>
        </w:rPr>
        <w:t xml:space="preserve">Commission </w:t>
      </w:r>
    </w:p>
    <w:p w14:paraId="5577D994" w14:textId="77777777" w:rsidR="0088207C" w:rsidRDefault="00DF1F7A" w:rsidP="00BC6DE0">
      <w:pPr>
        <w:spacing w:after="0"/>
        <w:rPr>
          <w:rFonts w:cstheme="minorHAnsi"/>
          <w:b/>
          <w:color w:val="000000" w:themeColor="text1"/>
        </w:rPr>
      </w:pPr>
      <w:r w:rsidRPr="009C233C">
        <w:rPr>
          <w:rFonts w:cstheme="minorHAnsi"/>
          <w:b/>
          <w:color w:val="000000" w:themeColor="text1"/>
        </w:rPr>
        <w:t>Funding Sub-Committee</w:t>
      </w:r>
      <w:r w:rsidRPr="009C233C">
        <w:rPr>
          <w:rFonts w:cstheme="minorHAnsi"/>
          <w:b/>
          <w:color w:val="000000" w:themeColor="text1"/>
        </w:rPr>
        <w:br/>
      </w:r>
      <w:r w:rsidR="00BC6DE0">
        <w:rPr>
          <w:rFonts w:cstheme="minorHAnsi"/>
          <w:b/>
          <w:color w:val="000000" w:themeColor="text1"/>
        </w:rPr>
        <w:t>Candie Museum</w:t>
      </w:r>
    </w:p>
    <w:p w14:paraId="71E2F4CE" w14:textId="77777777" w:rsidR="00BC6DE0" w:rsidRDefault="00BC6DE0" w:rsidP="00BC6DE0">
      <w:pPr>
        <w:spacing w:after="0"/>
        <w:rPr>
          <w:rFonts w:cstheme="minorHAnsi"/>
          <w:b/>
          <w:color w:val="000000" w:themeColor="text1"/>
        </w:rPr>
      </w:pPr>
      <w:r>
        <w:rPr>
          <w:rFonts w:cstheme="minorHAnsi"/>
          <w:b/>
          <w:color w:val="000000" w:themeColor="text1"/>
        </w:rPr>
        <w:t>Candie Road</w:t>
      </w:r>
    </w:p>
    <w:p w14:paraId="2AD66E36" w14:textId="77777777" w:rsidR="00BC6DE0" w:rsidRDefault="00BC6DE0" w:rsidP="00BC6DE0">
      <w:pPr>
        <w:spacing w:after="0"/>
        <w:rPr>
          <w:rFonts w:cstheme="minorHAnsi"/>
          <w:b/>
          <w:color w:val="000000" w:themeColor="text1"/>
        </w:rPr>
      </w:pPr>
      <w:r>
        <w:rPr>
          <w:rFonts w:cstheme="minorHAnsi"/>
          <w:b/>
          <w:color w:val="000000" w:themeColor="text1"/>
        </w:rPr>
        <w:t>St Peter Port</w:t>
      </w:r>
    </w:p>
    <w:p w14:paraId="7F4ECC54" w14:textId="77777777" w:rsidR="00BC6DE0" w:rsidRPr="009C233C" w:rsidRDefault="00BC6DE0" w:rsidP="00BC6DE0">
      <w:pPr>
        <w:spacing w:after="0"/>
        <w:rPr>
          <w:rFonts w:cstheme="minorHAnsi"/>
          <w:b/>
          <w:color w:val="000000" w:themeColor="text1"/>
        </w:rPr>
      </w:pPr>
      <w:r>
        <w:rPr>
          <w:rFonts w:cstheme="minorHAnsi"/>
          <w:b/>
          <w:color w:val="000000" w:themeColor="text1"/>
        </w:rPr>
        <w:t>GY1 1UG</w:t>
      </w:r>
    </w:p>
    <w:p w14:paraId="0D01B3FF" w14:textId="77777777" w:rsidR="00BC6DE0" w:rsidRDefault="00BC6DE0" w:rsidP="0088207C">
      <w:pPr>
        <w:spacing w:after="0"/>
        <w:rPr>
          <w:rFonts w:cstheme="minorHAnsi"/>
          <w:b/>
          <w:color w:val="000000" w:themeColor="text1"/>
        </w:rPr>
      </w:pPr>
      <w:r>
        <w:rPr>
          <w:rFonts w:cstheme="minorHAnsi"/>
          <w:b/>
          <w:color w:val="000000" w:themeColor="text1"/>
        </w:rPr>
        <w:t>Guernsey</w:t>
      </w:r>
    </w:p>
    <w:p w14:paraId="1562EC52" w14:textId="77777777" w:rsidR="00DF1F7A" w:rsidRPr="009C233C" w:rsidRDefault="00DF1F7A" w:rsidP="0088207C">
      <w:pPr>
        <w:spacing w:after="0"/>
        <w:rPr>
          <w:rFonts w:cstheme="minorHAnsi"/>
          <w:color w:val="000000" w:themeColor="text1"/>
        </w:rPr>
      </w:pPr>
      <w:r w:rsidRPr="009C233C">
        <w:rPr>
          <w:rFonts w:cstheme="minorHAnsi"/>
          <w:b/>
          <w:color w:val="000000" w:themeColor="text1"/>
        </w:rPr>
        <w:br/>
      </w:r>
      <w:r w:rsidRPr="009C233C">
        <w:rPr>
          <w:rFonts w:cstheme="minorHAnsi"/>
          <w:color w:val="000000" w:themeColor="text1"/>
        </w:rPr>
        <w:t>Please note all applicants will be informed of the outcome within the agr</w:t>
      </w:r>
      <w:r w:rsidR="00766693">
        <w:rPr>
          <w:rFonts w:cstheme="minorHAnsi"/>
          <w:color w:val="000000" w:themeColor="text1"/>
        </w:rPr>
        <w:t>eed time frame, as outlined earlier in this</w:t>
      </w:r>
      <w:r w:rsidRPr="009C233C">
        <w:rPr>
          <w:rFonts w:cstheme="minorHAnsi"/>
          <w:color w:val="000000" w:themeColor="text1"/>
        </w:rPr>
        <w:t xml:space="preserve"> Guidance Notes</w:t>
      </w:r>
      <w:r w:rsidR="00247FF9">
        <w:rPr>
          <w:rFonts w:cstheme="minorHAnsi"/>
          <w:color w:val="000000" w:themeColor="text1"/>
        </w:rPr>
        <w:t xml:space="preserve"> document</w:t>
      </w:r>
      <w:r w:rsidRPr="009C233C">
        <w:rPr>
          <w:rFonts w:cstheme="minorHAnsi"/>
          <w:color w:val="000000" w:themeColor="text1"/>
        </w:rPr>
        <w:t>.</w:t>
      </w:r>
    </w:p>
    <w:p w14:paraId="0F10BF7D" w14:textId="77777777" w:rsidR="00DF1F7A" w:rsidRPr="009C233C" w:rsidRDefault="00DF1F7A" w:rsidP="00DF1F7A">
      <w:pPr>
        <w:rPr>
          <w:rFonts w:cstheme="minorHAnsi"/>
          <w:color w:val="000000" w:themeColor="text1"/>
        </w:rPr>
      </w:pPr>
    </w:p>
    <w:p w14:paraId="108ECCA5" w14:textId="77777777" w:rsidR="00DF1F7A" w:rsidRPr="009C233C" w:rsidRDefault="00DF1F7A" w:rsidP="00DF1F7A">
      <w:pPr>
        <w:rPr>
          <w:rFonts w:cstheme="minorHAnsi"/>
          <w:color w:val="000000" w:themeColor="text1"/>
        </w:rPr>
      </w:pPr>
    </w:p>
    <w:p w14:paraId="514D8C30" w14:textId="77777777" w:rsidR="00DF1F7A" w:rsidRPr="009C233C" w:rsidRDefault="00DF1F7A" w:rsidP="00DF1F7A">
      <w:pPr>
        <w:rPr>
          <w:rFonts w:cstheme="minorHAnsi"/>
          <w:color w:val="000000" w:themeColor="text1"/>
        </w:rPr>
      </w:pPr>
    </w:p>
    <w:sectPr w:rsidR="00DF1F7A" w:rsidRPr="009C233C" w:rsidSect="00FC5F5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FCE26" w14:textId="77777777" w:rsidR="002E05EE" w:rsidRDefault="002E05EE" w:rsidP="00FC5F5C">
      <w:pPr>
        <w:spacing w:after="0" w:line="240" w:lineRule="auto"/>
      </w:pPr>
      <w:r>
        <w:separator/>
      </w:r>
    </w:p>
  </w:endnote>
  <w:endnote w:type="continuationSeparator" w:id="0">
    <w:p w14:paraId="76D090A1" w14:textId="77777777" w:rsidR="002E05EE" w:rsidRDefault="002E05EE" w:rsidP="00FC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03EE3" w14:textId="03FF430C" w:rsidR="00247FF9" w:rsidRPr="00247FF9" w:rsidRDefault="00247FF9">
    <w:pPr>
      <w:pStyle w:val="Footer"/>
      <w:jc w:val="right"/>
      <w:rPr>
        <w:sz w:val="20"/>
      </w:rPr>
    </w:pPr>
    <w:r w:rsidRPr="00247FF9">
      <w:rPr>
        <w:sz w:val="20"/>
      </w:rPr>
      <w:t>Guernsey Arts Commissi</w:t>
    </w:r>
    <w:r w:rsidR="00E15033">
      <w:rPr>
        <w:sz w:val="20"/>
      </w:rPr>
      <w:t xml:space="preserve">on – Funding Guidance Notes </w:t>
    </w:r>
    <w:r w:rsidR="00226D15">
      <w:rPr>
        <w:sz w:val="20"/>
      </w:rPr>
      <w:t>20</w:t>
    </w:r>
    <w:r w:rsidR="00A974D7">
      <w:rPr>
        <w:sz w:val="20"/>
      </w:rPr>
      <w:t>2</w:t>
    </w:r>
    <w:r w:rsidR="005A7285">
      <w:rPr>
        <w:sz w:val="20"/>
      </w:rPr>
      <w:t>2</w:t>
    </w:r>
    <w:r w:rsidRPr="00247FF9">
      <w:rPr>
        <w:sz w:val="20"/>
      </w:rPr>
      <w:t xml:space="preserve"> - </w:t>
    </w:r>
    <w:sdt>
      <w:sdtPr>
        <w:rPr>
          <w:sz w:val="20"/>
        </w:rPr>
        <w:id w:val="-27186004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247FF9">
              <w:rPr>
                <w:sz w:val="20"/>
              </w:rPr>
              <w:t xml:space="preserve">Page </w:t>
            </w:r>
            <w:r w:rsidRPr="00247FF9">
              <w:rPr>
                <w:b/>
                <w:bCs/>
                <w:szCs w:val="24"/>
              </w:rPr>
              <w:fldChar w:fldCharType="begin"/>
            </w:r>
            <w:r w:rsidRPr="00247FF9">
              <w:rPr>
                <w:b/>
                <w:bCs/>
                <w:sz w:val="20"/>
              </w:rPr>
              <w:instrText xml:space="preserve"> PAGE </w:instrText>
            </w:r>
            <w:r w:rsidRPr="00247FF9">
              <w:rPr>
                <w:b/>
                <w:bCs/>
                <w:szCs w:val="24"/>
              </w:rPr>
              <w:fldChar w:fldCharType="separate"/>
            </w:r>
            <w:r w:rsidR="00E225D3">
              <w:rPr>
                <w:b/>
                <w:bCs/>
                <w:noProof/>
                <w:sz w:val="20"/>
              </w:rPr>
              <w:t>8</w:t>
            </w:r>
            <w:r w:rsidRPr="00247FF9">
              <w:rPr>
                <w:b/>
                <w:bCs/>
                <w:szCs w:val="24"/>
              </w:rPr>
              <w:fldChar w:fldCharType="end"/>
            </w:r>
            <w:r w:rsidRPr="00247FF9">
              <w:rPr>
                <w:sz w:val="20"/>
              </w:rPr>
              <w:t xml:space="preserve"> of </w:t>
            </w:r>
            <w:r w:rsidRPr="00247FF9">
              <w:rPr>
                <w:b/>
                <w:bCs/>
                <w:szCs w:val="24"/>
              </w:rPr>
              <w:fldChar w:fldCharType="begin"/>
            </w:r>
            <w:r w:rsidRPr="00247FF9">
              <w:rPr>
                <w:b/>
                <w:bCs/>
                <w:sz w:val="20"/>
              </w:rPr>
              <w:instrText xml:space="preserve"> NUMPAGES  </w:instrText>
            </w:r>
            <w:r w:rsidRPr="00247FF9">
              <w:rPr>
                <w:b/>
                <w:bCs/>
                <w:szCs w:val="24"/>
              </w:rPr>
              <w:fldChar w:fldCharType="separate"/>
            </w:r>
            <w:r w:rsidR="00E225D3">
              <w:rPr>
                <w:b/>
                <w:bCs/>
                <w:noProof/>
                <w:sz w:val="20"/>
              </w:rPr>
              <w:t>8</w:t>
            </w:r>
            <w:r w:rsidRPr="00247FF9">
              <w:rPr>
                <w:b/>
                <w:bCs/>
                <w:szCs w:val="24"/>
              </w:rPr>
              <w:fldChar w:fldCharType="end"/>
            </w:r>
          </w:sdtContent>
        </w:sdt>
      </w:sdtContent>
    </w:sdt>
  </w:p>
  <w:p w14:paraId="4B5940A3" w14:textId="77777777" w:rsidR="00FC5F5C" w:rsidRDefault="00FC5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D925C" w14:textId="77777777" w:rsidR="002E05EE" w:rsidRDefault="002E05EE" w:rsidP="00FC5F5C">
      <w:pPr>
        <w:spacing w:after="0" w:line="240" w:lineRule="auto"/>
      </w:pPr>
      <w:r>
        <w:separator/>
      </w:r>
    </w:p>
  </w:footnote>
  <w:footnote w:type="continuationSeparator" w:id="0">
    <w:p w14:paraId="19913894" w14:textId="77777777" w:rsidR="002E05EE" w:rsidRDefault="002E05EE" w:rsidP="00FC5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06FB2"/>
    <w:multiLevelType w:val="hybridMultilevel"/>
    <w:tmpl w:val="827E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C41E4"/>
    <w:multiLevelType w:val="hybridMultilevel"/>
    <w:tmpl w:val="FD8C9076"/>
    <w:lvl w:ilvl="0" w:tplc="3ACCEF3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15D7A"/>
    <w:multiLevelType w:val="hybridMultilevel"/>
    <w:tmpl w:val="BC80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E33E3"/>
    <w:multiLevelType w:val="hybridMultilevel"/>
    <w:tmpl w:val="B84A5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193F2A"/>
    <w:multiLevelType w:val="hybridMultilevel"/>
    <w:tmpl w:val="D2E8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B348D"/>
    <w:multiLevelType w:val="hybridMultilevel"/>
    <w:tmpl w:val="81E8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F5B26"/>
    <w:multiLevelType w:val="hybridMultilevel"/>
    <w:tmpl w:val="241CA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EB44F6E"/>
    <w:multiLevelType w:val="hybridMultilevel"/>
    <w:tmpl w:val="BBA092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3B006C"/>
    <w:multiLevelType w:val="hybridMultilevel"/>
    <w:tmpl w:val="A326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E6806"/>
    <w:multiLevelType w:val="hybridMultilevel"/>
    <w:tmpl w:val="E220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C2BC2"/>
    <w:multiLevelType w:val="hybridMultilevel"/>
    <w:tmpl w:val="B12EC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46A1D"/>
    <w:multiLevelType w:val="hybridMultilevel"/>
    <w:tmpl w:val="194AB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62B97"/>
    <w:multiLevelType w:val="hybridMultilevel"/>
    <w:tmpl w:val="EA0A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142A08"/>
    <w:multiLevelType w:val="hybridMultilevel"/>
    <w:tmpl w:val="43A8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B0C04"/>
    <w:multiLevelType w:val="hybridMultilevel"/>
    <w:tmpl w:val="2D6A8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0A1262"/>
    <w:multiLevelType w:val="hybridMultilevel"/>
    <w:tmpl w:val="ED7645C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0"/>
  </w:num>
  <w:num w:numId="4">
    <w:abstractNumId w:val="14"/>
  </w:num>
  <w:num w:numId="5">
    <w:abstractNumId w:val="13"/>
  </w:num>
  <w:num w:numId="6">
    <w:abstractNumId w:val="11"/>
  </w:num>
  <w:num w:numId="7">
    <w:abstractNumId w:val="12"/>
  </w:num>
  <w:num w:numId="8">
    <w:abstractNumId w:val="10"/>
  </w:num>
  <w:num w:numId="9">
    <w:abstractNumId w:val="7"/>
  </w:num>
  <w:num w:numId="10">
    <w:abstractNumId w:val="15"/>
  </w:num>
  <w:num w:numId="11">
    <w:abstractNumId w:val="3"/>
  </w:num>
  <w:num w:numId="12">
    <w:abstractNumId w:val="4"/>
  </w:num>
  <w:num w:numId="13">
    <w:abstractNumId w:val="1"/>
  </w:num>
  <w:num w:numId="14">
    <w:abstractNumId w:val="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718"/>
    <w:rsid w:val="000128BE"/>
    <w:rsid w:val="0006493B"/>
    <w:rsid w:val="00067CCE"/>
    <w:rsid w:val="00086323"/>
    <w:rsid w:val="000A549D"/>
    <w:rsid w:val="000D6032"/>
    <w:rsid w:val="00102304"/>
    <w:rsid w:val="00131AA0"/>
    <w:rsid w:val="001C0CB1"/>
    <w:rsid w:val="001D7465"/>
    <w:rsid w:val="001E3866"/>
    <w:rsid w:val="001F404C"/>
    <w:rsid w:val="00202035"/>
    <w:rsid w:val="0021287D"/>
    <w:rsid w:val="00213F68"/>
    <w:rsid w:val="00226D15"/>
    <w:rsid w:val="00232097"/>
    <w:rsid w:val="00247FF9"/>
    <w:rsid w:val="00291262"/>
    <w:rsid w:val="002B7A3C"/>
    <w:rsid w:val="002C0722"/>
    <w:rsid w:val="002D3E5A"/>
    <w:rsid w:val="002E05EE"/>
    <w:rsid w:val="00325B08"/>
    <w:rsid w:val="00371BC9"/>
    <w:rsid w:val="00376E58"/>
    <w:rsid w:val="003C51FE"/>
    <w:rsid w:val="003F74B2"/>
    <w:rsid w:val="00437578"/>
    <w:rsid w:val="0046121D"/>
    <w:rsid w:val="004B1EA0"/>
    <w:rsid w:val="004C6CD8"/>
    <w:rsid w:val="004F5B01"/>
    <w:rsid w:val="005078A9"/>
    <w:rsid w:val="005750D4"/>
    <w:rsid w:val="00586BAC"/>
    <w:rsid w:val="005A7285"/>
    <w:rsid w:val="00621BA3"/>
    <w:rsid w:val="006419F4"/>
    <w:rsid w:val="00650227"/>
    <w:rsid w:val="006B0718"/>
    <w:rsid w:val="006B756F"/>
    <w:rsid w:val="00720CD0"/>
    <w:rsid w:val="00733370"/>
    <w:rsid w:val="00766693"/>
    <w:rsid w:val="00775DAF"/>
    <w:rsid w:val="00787B69"/>
    <w:rsid w:val="007F16B5"/>
    <w:rsid w:val="007F2733"/>
    <w:rsid w:val="007F786B"/>
    <w:rsid w:val="0083317B"/>
    <w:rsid w:val="00871F6F"/>
    <w:rsid w:val="00881B6A"/>
    <w:rsid w:val="0088207C"/>
    <w:rsid w:val="008A378A"/>
    <w:rsid w:val="008C0611"/>
    <w:rsid w:val="008C423D"/>
    <w:rsid w:val="0092754F"/>
    <w:rsid w:val="00947D44"/>
    <w:rsid w:val="00957439"/>
    <w:rsid w:val="009626B3"/>
    <w:rsid w:val="00976559"/>
    <w:rsid w:val="009C233C"/>
    <w:rsid w:val="009C7279"/>
    <w:rsid w:val="00A1279E"/>
    <w:rsid w:val="00A30C61"/>
    <w:rsid w:val="00A974D7"/>
    <w:rsid w:val="00AF565E"/>
    <w:rsid w:val="00B31FC1"/>
    <w:rsid w:val="00B640B6"/>
    <w:rsid w:val="00B677A3"/>
    <w:rsid w:val="00B741A5"/>
    <w:rsid w:val="00BC6DE0"/>
    <w:rsid w:val="00C00613"/>
    <w:rsid w:val="00C031E4"/>
    <w:rsid w:val="00C4156C"/>
    <w:rsid w:val="00CF1BA4"/>
    <w:rsid w:val="00D04AB0"/>
    <w:rsid w:val="00D74C0C"/>
    <w:rsid w:val="00D83B4D"/>
    <w:rsid w:val="00DD0E3C"/>
    <w:rsid w:val="00DF1F7A"/>
    <w:rsid w:val="00E15033"/>
    <w:rsid w:val="00E225D3"/>
    <w:rsid w:val="00E336CC"/>
    <w:rsid w:val="00E42CE8"/>
    <w:rsid w:val="00E54C2E"/>
    <w:rsid w:val="00E64AF2"/>
    <w:rsid w:val="00E64FDB"/>
    <w:rsid w:val="00E67408"/>
    <w:rsid w:val="00EA0F57"/>
    <w:rsid w:val="00EB0056"/>
    <w:rsid w:val="00EC5FFF"/>
    <w:rsid w:val="00F3388A"/>
    <w:rsid w:val="00F55515"/>
    <w:rsid w:val="00FB02C2"/>
    <w:rsid w:val="00FC5F5C"/>
    <w:rsid w:val="00FF51E3"/>
    <w:rsid w:val="00FF6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20BC"/>
  <w15:docId w15:val="{2BE23203-D262-4596-BDD4-7754070F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18"/>
    <w:rPr>
      <w:rFonts w:ascii="Tahoma" w:hAnsi="Tahoma" w:cs="Tahoma"/>
      <w:sz w:val="16"/>
      <w:szCs w:val="16"/>
    </w:rPr>
  </w:style>
  <w:style w:type="character" w:styleId="Hyperlink">
    <w:name w:val="Hyperlink"/>
    <w:basedOn w:val="DefaultParagraphFont"/>
    <w:uiPriority w:val="99"/>
    <w:unhideWhenUsed/>
    <w:rsid w:val="00EB0056"/>
    <w:rPr>
      <w:color w:val="0000FF" w:themeColor="hyperlink"/>
      <w:u w:val="single"/>
    </w:rPr>
  </w:style>
  <w:style w:type="paragraph" w:styleId="ListParagraph">
    <w:name w:val="List Paragraph"/>
    <w:basedOn w:val="Normal"/>
    <w:uiPriority w:val="34"/>
    <w:qFormat/>
    <w:rsid w:val="00EB0056"/>
    <w:pPr>
      <w:ind w:left="720"/>
      <w:contextualSpacing/>
    </w:pPr>
  </w:style>
  <w:style w:type="table" w:styleId="TableGrid">
    <w:name w:val="Table Grid"/>
    <w:basedOn w:val="TableNormal"/>
    <w:uiPriority w:val="59"/>
    <w:rsid w:val="00EC5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F5C"/>
  </w:style>
  <w:style w:type="paragraph" w:styleId="Footer">
    <w:name w:val="footer"/>
    <w:basedOn w:val="Normal"/>
    <w:link w:val="FooterChar"/>
    <w:uiPriority w:val="99"/>
    <w:unhideWhenUsed/>
    <w:rsid w:val="00FC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F5C"/>
  </w:style>
  <w:style w:type="character" w:styleId="Strong">
    <w:name w:val="Strong"/>
    <w:basedOn w:val="DefaultParagraphFont"/>
    <w:uiPriority w:val="22"/>
    <w:qFormat/>
    <w:rsid w:val="007F2733"/>
    <w:rPr>
      <w:b/>
      <w:bCs/>
    </w:rPr>
  </w:style>
  <w:style w:type="paragraph" w:styleId="NormalWeb">
    <w:name w:val="Normal (Web)"/>
    <w:basedOn w:val="Normal"/>
    <w:uiPriority w:val="99"/>
    <w:semiHidden/>
    <w:unhideWhenUsed/>
    <w:rsid w:val="00226D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26D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44654">
      <w:bodyDiv w:val="1"/>
      <w:marLeft w:val="0"/>
      <w:marRight w:val="0"/>
      <w:marTop w:val="0"/>
      <w:marBottom w:val="0"/>
      <w:divBdr>
        <w:top w:val="none" w:sz="0" w:space="0" w:color="auto"/>
        <w:left w:val="none" w:sz="0" w:space="0" w:color="auto"/>
        <w:bottom w:val="none" w:sz="0" w:space="0" w:color="auto"/>
        <w:right w:val="none" w:sz="0" w:space="0" w:color="auto"/>
      </w:divBdr>
      <w:divsChild>
        <w:div w:id="314188192">
          <w:marLeft w:val="0"/>
          <w:marRight w:val="0"/>
          <w:marTop w:val="0"/>
          <w:marBottom w:val="0"/>
          <w:divBdr>
            <w:top w:val="none" w:sz="0" w:space="0" w:color="auto"/>
            <w:left w:val="none" w:sz="0" w:space="0" w:color="auto"/>
            <w:bottom w:val="none" w:sz="0" w:space="0" w:color="auto"/>
            <w:right w:val="none" w:sz="0" w:space="0" w:color="auto"/>
          </w:divBdr>
          <w:divsChild>
            <w:div w:id="923688844">
              <w:marLeft w:val="0"/>
              <w:marRight w:val="0"/>
              <w:marTop w:val="0"/>
              <w:marBottom w:val="0"/>
              <w:divBdr>
                <w:top w:val="none" w:sz="0" w:space="0" w:color="auto"/>
                <w:left w:val="none" w:sz="0" w:space="0" w:color="auto"/>
                <w:bottom w:val="none" w:sz="0" w:space="0" w:color="auto"/>
                <w:right w:val="none" w:sz="0" w:space="0" w:color="auto"/>
              </w:divBdr>
              <w:divsChild>
                <w:div w:id="770706311">
                  <w:marLeft w:val="0"/>
                  <w:marRight w:val="0"/>
                  <w:marTop w:val="0"/>
                  <w:marBottom w:val="0"/>
                  <w:divBdr>
                    <w:top w:val="none" w:sz="0" w:space="0" w:color="auto"/>
                    <w:left w:val="none" w:sz="0" w:space="0" w:color="auto"/>
                    <w:bottom w:val="none" w:sz="0" w:space="0" w:color="auto"/>
                    <w:right w:val="none" w:sz="0" w:space="0" w:color="auto"/>
                  </w:divBdr>
                  <w:divsChild>
                    <w:div w:id="8470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ts.g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ts.g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rts.gg" TargetMode="External"/><Relationship Id="rId4" Type="http://schemas.openxmlformats.org/officeDocument/2006/relationships/settings" Target="settings.xml"/><Relationship Id="rId9" Type="http://schemas.openxmlformats.org/officeDocument/2006/relationships/hyperlink" Target="mailto:info@arts.g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2FF7-F233-40C8-96B8-FDD364AF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States of Guernsey</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Roberts</dc:creator>
  <cp:lastModifiedBy>Monika Drabot</cp:lastModifiedBy>
  <cp:revision>2</cp:revision>
  <cp:lastPrinted>2018-12-04T12:02:00Z</cp:lastPrinted>
  <dcterms:created xsi:type="dcterms:W3CDTF">2022-01-25T14:39:00Z</dcterms:created>
  <dcterms:modified xsi:type="dcterms:W3CDTF">2022-01-25T14:39:00Z</dcterms:modified>
</cp:coreProperties>
</file>